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3C9F8" w14:textId="7A0ED1EF" w:rsidR="00B14DF7" w:rsidRDefault="00B14DF7" w:rsidP="00A00270">
      <w:pPr>
        <w:pStyle w:val="NoSpacing"/>
      </w:pPr>
      <w:r>
        <w:rPr>
          <w:noProof/>
          <w:color w:val="2B579A"/>
          <w:shd w:val="clear" w:color="auto" w:fill="E6E6E6"/>
          <w:lang w:eastAsia="en-GB"/>
        </w:rPr>
        <mc:AlternateContent>
          <mc:Choice Requires="wps">
            <w:drawing>
              <wp:inline distT="0" distB="0" distL="0" distR="0" wp14:anchorId="1F694EB2" wp14:editId="1CE8E077">
                <wp:extent cx="6120000" cy="1724025"/>
                <wp:effectExtent l="0" t="0" r="14605" b="28575"/>
                <wp:docPr id="2" name="Rectangle: Rounded Corners 2"/>
                <wp:cNvGraphicFramePr/>
                <a:graphic xmlns:a="http://schemas.openxmlformats.org/drawingml/2006/main">
                  <a:graphicData uri="http://schemas.microsoft.com/office/word/2010/wordprocessingShape">
                    <wps:wsp>
                      <wps:cNvSpPr/>
                      <wps:spPr>
                        <a:xfrm>
                          <a:off x="0" y="0"/>
                          <a:ext cx="6120000" cy="1724025"/>
                        </a:xfrm>
                        <a:prstGeom prst="round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4868E" w14:textId="467D714E" w:rsidR="00B14DF7" w:rsidRDefault="00655B58" w:rsidP="002F545E">
                            <w:pPr>
                              <w:pStyle w:val="Heading1"/>
                            </w:pPr>
                            <w:bookmarkStart w:id="0" w:name="_Toc153531527"/>
                            <w:bookmarkStart w:id="1" w:name="_Toc158721077"/>
                            <w:r>
                              <w:t>Innovative Health Initiative</w:t>
                            </w:r>
                            <w:r>
                              <w:br/>
                              <w:t>Periodic Report</w:t>
                            </w:r>
                            <w:bookmarkEnd w:id="0"/>
                            <w:bookmarkEnd w:id="1"/>
                            <w:r>
                              <w:t xml:space="preserve"> </w:t>
                            </w:r>
                          </w:p>
                          <w:p w14:paraId="718E43B4" w14:textId="708C1A7B" w:rsidR="00655B58" w:rsidRPr="00655B58" w:rsidRDefault="00655B58" w:rsidP="00655B58">
                            <w:pPr>
                              <w:jc w:val="center"/>
                              <w:rPr>
                                <w:b/>
                                <w:color w:val="2A6E7A" w:themeColor="accent3" w:themeShade="BF"/>
                                <w:sz w:val="40"/>
                                <w:szCs w:val="60"/>
                              </w:rPr>
                            </w:pPr>
                            <w:r>
                              <w:rPr>
                                <w:b/>
                                <w:color w:val="2A6E7A" w:themeColor="accent3" w:themeShade="BF"/>
                                <w:sz w:val="40"/>
                                <w:szCs w:val="60"/>
                              </w:rPr>
                              <w:t>Technical Report (</w:t>
                            </w:r>
                            <w:r w:rsidRPr="00655B58">
                              <w:rPr>
                                <w:b/>
                                <w:color w:val="2A6E7A" w:themeColor="accent3" w:themeShade="BF"/>
                                <w:sz w:val="40"/>
                                <w:szCs w:val="60"/>
                              </w:rPr>
                              <w:t>Part B</w:t>
                            </w:r>
                            <w:r>
                              <w:rPr>
                                <w:b/>
                                <w:color w:val="2A6E7A" w:themeColor="accent3" w:themeShade="BF"/>
                                <w:sz w:val="40"/>
                                <w:szCs w:val="60"/>
                              </w:rPr>
                              <w:t>)</w:t>
                            </w:r>
                          </w:p>
                          <w:p w14:paraId="099E9970" w14:textId="24712240" w:rsidR="00655B58" w:rsidRDefault="00655B58" w:rsidP="00655B58"/>
                          <w:p w14:paraId="233BAC72" w14:textId="77777777" w:rsidR="00655B58" w:rsidRPr="00655B58" w:rsidRDefault="00655B58" w:rsidP="00655B58"/>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inline>
            </w:drawing>
          </mc:Choice>
          <mc:Fallback>
            <w:pict>
              <v:roundrect w14:anchorId="1F694EB2" id="Rectangle: Rounded Corners 2" o:spid="_x0000_s1026" style="width:481.9pt;height:1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" fillcolor="#f2f2f2 [3052]" strokecolor="white [3212]" strokeweight="1pt">
                <v:stroke joinstyle="miter"/>
                <v:textbox inset=",2mm,,2mm">
                  <w:txbxContent>
                    <w:p w14:paraId="2824868E" w14:textId="467D714E" w:rsidR="00B14DF7" w:rsidRDefault="00655B58" w:rsidP="002F545E">
                      <w:pPr>
                        <w:pStyle w:val="Heading1"/>
                      </w:pPr>
                      <w:bookmarkStart w:id="2" w:name="_Toc153531527"/>
                      <w:bookmarkStart w:id="3" w:name="_Toc158721077"/>
                      <w:r>
                        <w:t>Innovative Health Initiative</w:t>
                      </w:r>
                      <w:r>
                        <w:br/>
                        <w:t>Periodic Report</w:t>
                      </w:r>
                      <w:bookmarkEnd w:id="2"/>
                      <w:bookmarkEnd w:id="3"/>
                      <w:r>
                        <w:t xml:space="preserve"> </w:t>
                      </w:r>
                    </w:p>
                    <w:p w14:paraId="718E43B4" w14:textId="708C1A7B" w:rsidR="00655B58" w:rsidRPr="00655B58" w:rsidRDefault="00655B58" w:rsidP="00655B58">
                      <w:pPr>
                        <w:jc w:val="center"/>
                        <w:rPr>
                          <w:b/>
                          <w:color w:val="2A6E7A" w:themeColor="accent3" w:themeShade="BF"/>
                          <w:sz w:val="40"/>
                          <w:szCs w:val="60"/>
                        </w:rPr>
                      </w:pPr>
                      <w:r>
                        <w:rPr>
                          <w:b/>
                          <w:color w:val="2A6E7A" w:themeColor="accent3" w:themeShade="BF"/>
                          <w:sz w:val="40"/>
                          <w:szCs w:val="60"/>
                        </w:rPr>
                        <w:t>Technical Report (</w:t>
                      </w:r>
                      <w:r w:rsidRPr="00655B58">
                        <w:rPr>
                          <w:b/>
                          <w:color w:val="2A6E7A" w:themeColor="accent3" w:themeShade="BF"/>
                          <w:sz w:val="40"/>
                          <w:szCs w:val="60"/>
                        </w:rPr>
                        <w:t>Part B</w:t>
                      </w:r>
                      <w:r>
                        <w:rPr>
                          <w:b/>
                          <w:color w:val="2A6E7A" w:themeColor="accent3" w:themeShade="BF"/>
                          <w:sz w:val="40"/>
                          <w:szCs w:val="60"/>
                        </w:rPr>
                        <w:t>)</w:t>
                      </w:r>
                    </w:p>
                    <w:p w14:paraId="099E9970" w14:textId="24712240" w:rsidR="00655B58" w:rsidRDefault="00655B58" w:rsidP="00655B58"/>
                    <w:p w14:paraId="233BAC72" w14:textId="77777777" w:rsidR="00655B58" w:rsidRPr="00655B58" w:rsidRDefault="00655B58" w:rsidP="00655B58"/>
                  </w:txbxContent>
                </v:textbox>
                <w10:anchorlock/>
              </v:roundrect>
            </w:pict>
          </mc:Fallback>
        </mc:AlternateContent>
      </w:r>
    </w:p>
    <w:p w14:paraId="57D6C3D8" w14:textId="77777777" w:rsidR="00655B58" w:rsidRPr="00655B58" w:rsidRDefault="00655B58" w:rsidP="4F05E28D">
      <w:pPr>
        <w:ind w:left="229"/>
        <w:rPr>
          <w:rFonts w:asciiTheme="majorHAnsi" w:eastAsiaTheme="majorEastAsia" w:hAnsiTheme="majorHAnsi" w:cstheme="majorBidi"/>
          <w:b/>
          <w:bCs/>
          <w:noProof/>
          <w:color w:val="1B4654" w:themeColor="accent2"/>
          <w:spacing w:val="-6"/>
          <w:sz w:val="32"/>
          <w:szCs w:val="32"/>
        </w:rPr>
      </w:pPr>
      <w:r w:rsidRPr="4F05E28D">
        <w:rPr>
          <w:rFonts w:asciiTheme="majorHAnsi" w:eastAsiaTheme="majorEastAsia" w:hAnsiTheme="majorHAnsi" w:cstheme="majorBidi"/>
          <w:b/>
          <w:bCs/>
          <w:noProof/>
          <w:color w:val="1B4654" w:themeColor="accent2"/>
          <w:spacing w:val="-6"/>
          <w:sz w:val="32"/>
          <w:szCs w:val="32"/>
        </w:rPr>
        <w:t>COVER PAGE</w:t>
      </w:r>
    </w:p>
    <w:p w14:paraId="6524081D" w14:textId="77777777" w:rsidR="00655B58" w:rsidRDefault="00655B58" w:rsidP="00655B58">
      <w:pPr>
        <w:pStyle w:val="BodyText"/>
        <w:spacing w:before="6"/>
        <w:rPr>
          <w:rFonts w:ascii="Arial"/>
          <w:b/>
          <w:sz w:val="12"/>
        </w:rPr>
      </w:pPr>
    </w:p>
    <w:p w14:paraId="325827CA" w14:textId="77777777" w:rsidR="00655B58" w:rsidRPr="00610967" w:rsidRDefault="00655B58" w:rsidP="00655B58">
      <w:pPr>
        <w:spacing w:before="96" w:line="278" w:lineRule="auto"/>
        <w:ind w:left="229"/>
        <w:rPr>
          <w:rFonts w:ascii="Arial MT" w:eastAsia="Arial MT" w:hAnsi="Arial MT" w:cs="Arial MT"/>
          <w:color w:val="585858"/>
          <w:sz w:val="19"/>
          <w:szCs w:val="19"/>
        </w:rPr>
      </w:pPr>
      <w:r w:rsidRPr="00610967">
        <w:rPr>
          <w:rFonts w:ascii="Arial MT" w:eastAsia="Arial MT" w:hAnsi="Arial MT" w:cs="Arial MT"/>
          <w:color w:val="585858"/>
          <w:sz w:val="19"/>
          <w:szCs w:val="19"/>
        </w:rPr>
        <w:t>Part B of the Technical Report must be downloaded from the Portal Technical Report (Part B)/Termination Report screen, completed and then assembled and re-uploaded as PDF on that screen.</w:t>
      </w:r>
    </w:p>
    <w:p w14:paraId="7AFB2F65" w14:textId="77777777" w:rsidR="00655B58" w:rsidRDefault="00655B58" w:rsidP="00655B58">
      <w:pPr>
        <w:pStyle w:val="BodyText"/>
        <w:spacing w:before="1"/>
        <w:rPr>
          <w:rFonts w:ascii="Arial"/>
          <w:i/>
          <w:sz w:val="17"/>
        </w:rPr>
      </w:pPr>
    </w:p>
    <w:p w14:paraId="31FCD3C6" w14:textId="7944B314" w:rsidR="00655B58" w:rsidRDefault="00655B58" w:rsidP="00655B58">
      <w:pPr>
        <w:spacing w:before="58"/>
        <w:ind w:left="229" w:right="245"/>
        <w:jc w:val="both"/>
        <w:rPr>
          <w:rFonts w:ascii="Arial"/>
          <w:i/>
          <w:sz w:val="16"/>
        </w:rPr>
      </w:pPr>
    </w:p>
    <w:tbl>
      <w:tblPr>
        <w:tblW w:w="0" w:type="auto"/>
        <w:tblInd w:w="36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601"/>
        <w:gridCol w:w="4929"/>
      </w:tblGrid>
      <w:tr w:rsidR="009A4A97" w:rsidRPr="009A4A97" w14:paraId="5376E0C8" w14:textId="77777777" w:rsidTr="000A409C">
        <w:trPr>
          <w:trHeight w:val="469"/>
        </w:trPr>
        <w:tc>
          <w:tcPr>
            <w:tcW w:w="8530" w:type="dxa"/>
            <w:gridSpan w:val="2"/>
            <w:shd w:val="clear" w:color="auto" w:fill="D9D9D9"/>
          </w:tcPr>
          <w:p w14:paraId="083E2750" w14:textId="77777777" w:rsidR="00655B58" w:rsidRPr="009A4A97" w:rsidRDefault="00655B58" w:rsidP="000A409C">
            <w:pPr>
              <w:pStyle w:val="TableParagraph"/>
              <w:spacing w:before="121"/>
              <w:ind w:left="107"/>
              <w:rPr>
                <w:rFonts w:ascii="Arial"/>
                <w:b/>
                <w:sz w:val="20"/>
              </w:rPr>
            </w:pPr>
            <w:r w:rsidRPr="009A4A97">
              <w:rPr>
                <w:rFonts w:ascii="Arial"/>
                <w:b/>
                <w:color w:val="003642" w:themeColor="text2"/>
                <w:sz w:val="20"/>
              </w:rPr>
              <w:t>PROJECT</w:t>
            </w:r>
          </w:p>
        </w:tc>
      </w:tr>
      <w:tr w:rsidR="009A4A97" w:rsidRPr="009A4A97" w14:paraId="249F437E" w14:textId="77777777" w:rsidTr="000A409C">
        <w:trPr>
          <w:trHeight w:val="447"/>
        </w:trPr>
        <w:tc>
          <w:tcPr>
            <w:tcW w:w="3601" w:type="dxa"/>
            <w:shd w:val="clear" w:color="auto" w:fill="D9D9D9"/>
          </w:tcPr>
          <w:p w14:paraId="129A45C1" w14:textId="77777777" w:rsidR="00655B58" w:rsidRPr="009A4A97" w:rsidRDefault="00655B58" w:rsidP="000A409C">
            <w:pPr>
              <w:pStyle w:val="TableParagraph"/>
              <w:spacing w:before="121"/>
              <w:ind w:left="107"/>
              <w:rPr>
                <w:rFonts w:ascii="Arial"/>
                <w:b/>
                <w:color w:val="003642" w:themeColor="text2"/>
                <w:sz w:val="18"/>
              </w:rPr>
            </w:pPr>
            <w:r w:rsidRPr="009A4A97">
              <w:rPr>
                <w:rFonts w:ascii="Arial"/>
                <w:b/>
                <w:color w:val="003642" w:themeColor="text2"/>
                <w:sz w:val="18"/>
              </w:rPr>
              <w:t>Project</w:t>
            </w:r>
            <w:r w:rsidRPr="009A4A97">
              <w:rPr>
                <w:rFonts w:ascii="Arial"/>
                <w:b/>
                <w:color w:val="003642" w:themeColor="text2"/>
                <w:spacing w:val="-1"/>
                <w:sz w:val="18"/>
              </w:rPr>
              <w:t xml:space="preserve"> </w:t>
            </w:r>
            <w:r w:rsidRPr="009A4A97">
              <w:rPr>
                <w:rFonts w:ascii="Arial"/>
                <w:b/>
                <w:color w:val="003642" w:themeColor="text2"/>
                <w:sz w:val="18"/>
              </w:rPr>
              <w:t>number:</w:t>
            </w:r>
          </w:p>
        </w:tc>
        <w:tc>
          <w:tcPr>
            <w:tcW w:w="4929" w:type="dxa"/>
          </w:tcPr>
          <w:p w14:paraId="4372C292" w14:textId="77777777" w:rsidR="00655B58" w:rsidRPr="009A4A97" w:rsidRDefault="00655B58" w:rsidP="000A409C">
            <w:pPr>
              <w:pStyle w:val="TableParagraph"/>
              <w:spacing w:before="121"/>
              <w:ind w:left="106"/>
              <w:rPr>
                <w:sz w:val="18"/>
              </w:rPr>
            </w:pPr>
            <w:r w:rsidRPr="009A4A97">
              <w:rPr>
                <w:sz w:val="18"/>
              </w:rPr>
              <w:t>[</w:t>
            </w:r>
            <w:r w:rsidRPr="009A4A97">
              <w:rPr>
                <w:sz w:val="18"/>
                <w:shd w:val="clear" w:color="auto" w:fill="D2D2D2"/>
              </w:rPr>
              <w:t>project</w:t>
            </w:r>
            <w:r w:rsidRPr="009A4A97">
              <w:rPr>
                <w:spacing w:val="46"/>
                <w:sz w:val="18"/>
                <w:shd w:val="clear" w:color="auto" w:fill="D2D2D2"/>
              </w:rPr>
              <w:t xml:space="preserve"> </w:t>
            </w:r>
            <w:r w:rsidRPr="009A4A97">
              <w:rPr>
                <w:sz w:val="18"/>
                <w:shd w:val="clear" w:color="auto" w:fill="D2D2D2"/>
              </w:rPr>
              <w:t>number</w:t>
            </w:r>
            <w:r w:rsidRPr="009A4A97">
              <w:rPr>
                <w:sz w:val="18"/>
              </w:rPr>
              <w:t>]</w:t>
            </w:r>
          </w:p>
        </w:tc>
      </w:tr>
      <w:tr w:rsidR="009A4A97" w:rsidRPr="009A4A97" w14:paraId="132D238A" w14:textId="77777777" w:rsidTr="000A409C">
        <w:trPr>
          <w:trHeight w:val="462"/>
        </w:trPr>
        <w:tc>
          <w:tcPr>
            <w:tcW w:w="3601" w:type="dxa"/>
            <w:shd w:val="clear" w:color="auto" w:fill="D9D9D9"/>
          </w:tcPr>
          <w:p w14:paraId="0CECF432" w14:textId="77777777" w:rsidR="00655B58" w:rsidRPr="009A4A97" w:rsidRDefault="00655B58" w:rsidP="000A409C">
            <w:pPr>
              <w:pStyle w:val="TableParagraph"/>
              <w:spacing w:before="128"/>
              <w:ind w:left="107"/>
              <w:rPr>
                <w:rFonts w:ascii="Arial"/>
                <w:b/>
                <w:color w:val="003642" w:themeColor="text2"/>
                <w:sz w:val="18"/>
              </w:rPr>
            </w:pPr>
            <w:r w:rsidRPr="009A4A97">
              <w:rPr>
                <w:rFonts w:ascii="Arial"/>
                <w:b/>
                <w:color w:val="003642" w:themeColor="text2"/>
                <w:sz w:val="18"/>
              </w:rPr>
              <w:t>Project</w:t>
            </w:r>
            <w:r w:rsidRPr="009A4A97">
              <w:rPr>
                <w:rFonts w:ascii="Arial"/>
                <w:b/>
                <w:color w:val="003642" w:themeColor="text2"/>
                <w:spacing w:val="-1"/>
                <w:sz w:val="18"/>
              </w:rPr>
              <w:t xml:space="preserve"> </w:t>
            </w:r>
            <w:r w:rsidRPr="009A4A97">
              <w:rPr>
                <w:rFonts w:ascii="Arial"/>
                <w:b/>
                <w:color w:val="003642" w:themeColor="text2"/>
                <w:sz w:val="18"/>
              </w:rPr>
              <w:t>name:</w:t>
            </w:r>
          </w:p>
        </w:tc>
        <w:tc>
          <w:tcPr>
            <w:tcW w:w="4929" w:type="dxa"/>
          </w:tcPr>
          <w:p w14:paraId="7960D736" w14:textId="77777777" w:rsidR="00655B58" w:rsidRPr="009A4A97" w:rsidRDefault="00655B58" w:rsidP="000A409C">
            <w:pPr>
              <w:pStyle w:val="TableParagraph"/>
              <w:spacing w:before="128"/>
              <w:ind w:left="106"/>
              <w:rPr>
                <w:sz w:val="18"/>
              </w:rPr>
            </w:pPr>
            <w:r w:rsidRPr="009A4A97">
              <w:rPr>
                <w:sz w:val="18"/>
              </w:rPr>
              <w:t>[</w:t>
            </w:r>
            <w:r w:rsidRPr="009A4A97">
              <w:rPr>
                <w:sz w:val="18"/>
                <w:shd w:val="clear" w:color="auto" w:fill="D2D2D2"/>
              </w:rPr>
              <w:t>project</w:t>
            </w:r>
            <w:r w:rsidRPr="009A4A97">
              <w:rPr>
                <w:spacing w:val="-2"/>
                <w:sz w:val="18"/>
                <w:shd w:val="clear" w:color="auto" w:fill="D2D2D2"/>
              </w:rPr>
              <w:t xml:space="preserve"> </w:t>
            </w:r>
            <w:r w:rsidRPr="009A4A97">
              <w:rPr>
                <w:sz w:val="18"/>
                <w:shd w:val="clear" w:color="auto" w:fill="D2D2D2"/>
              </w:rPr>
              <w:t>title</w:t>
            </w:r>
            <w:r w:rsidRPr="009A4A97">
              <w:rPr>
                <w:sz w:val="18"/>
              </w:rPr>
              <w:t>]</w:t>
            </w:r>
          </w:p>
        </w:tc>
      </w:tr>
      <w:tr w:rsidR="009A4A97" w:rsidRPr="009A4A97" w14:paraId="0E4FCA3B" w14:textId="77777777" w:rsidTr="000A409C">
        <w:trPr>
          <w:trHeight w:val="447"/>
        </w:trPr>
        <w:tc>
          <w:tcPr>
            <w:tcW w:w="3601" w:type="dxa"/>
            <w:shd w:val="clear" w:color="auto" w:fill="D9D9D9"/>
          </w:tcPr>
          <w:p w14:paraId="45B90E6B" w14:textId="77777777" w:rsidR="00655B58" w:rsidRPr="009A4A97" w:rsidRDefault="00655B58" w:rsidP="000A409C">
            <w:pPr>
              <w:pStyle w:val="TableParagraph"/>
              <w:spacing w:before="118"/>
              <w:ind w:left="107"/>
              <w:rPr>
                <w:rFonts w:ascii="Arial"/>
                <w:b/>
                <w:color w:val="003642" w:themeColor="text2"/>
                <w:sz w:val="18"/>
              </w:rPr>
            </w:pPr>
            <w:r w:rsidRPr="009A4A97">
              <w:rPr>
                <w:rFonts w:ascii="Arial"/>
                <w:b/>
                <w:color w:val="003642" w:themeColor="text2"/>
                <w:sz w:val="18"/>
              </w:rPr>
              <w:t>Project</w:t>
            </w:r>
            <w:r w:rsidRPr="009A4A97">
              <w:rPr>
                <w:rFonts w:ascii="Arial"/>
                <w:b/>
                <w:color w:val="003642" w:themeColor="text2"/>
                <w:spacing w:val="-2"/>
                <w:sz w:val="18"/>
              </w:rPr>
              <w:t xml:space="preserve"> </w:t>
            </w:r>
            <w:r w:rsidRPr="009A4A97">
              <w:rPr>
                <w:rFonts w:ascii="Arial"/>
                <w:b/>
                <w:color w:val="003642" w:themeColor="text2"/>
                <w:sz w:val="18"/>
              </w:rPr>
              <w:t>acronym:</w:t>
            </w:r>
          </w:p>
        </w:tc>
        <w:tc>
          <w:tcPr>
            <w:tcW w:w="4929" w:type="dxa"/>
          </w:tcPr>
          <w:p w14:paraId="676AFBEE" w14:textId="77777777" w:rsidR="00655B58" w:rsidRPr="009A4A97" w:rsidRDefault="00655B58" w:rsidP="000A409C">
            <w:pPr>
              <w:pStyle w:val="TableParagraph"/>
              <w:spacing w:before="118"/>
              <w:ind w:left="106"/>
              <w:rPr>
                <w:sz w:val="18"/>
              </w:rPr>
            </w:pPr>
            <w:r w:rsidRPr="009A4A97">
              <w:rPr>
                <w:sz w:val="18"/>
              </w:rPr>
              <w:t>[</w:t>
            </w:r>
            <w:r w:rsidRPr="009A4A97">
              <w:rPr>
                <w:sz w:val="18"/>
                <w:shd w:val="clear" w:color="auto" w:fill="D2D2D2"/>
              </w:rPr>
              <w:t>acronym</w:t>
            </w:r>
            <w:r w:rsidRPr="009A4A97">
              <w:rPr>
                <w:sz w:val="18"/>
              </w:rPr>
              <w:t>]</w:t>
            </w:r>
          </w:p>
        </w:tc>
      </w:tr>
    </w:tbl>
    <w:p w14:paraId="1E17477A" w14:textId="4B642344" w:rsidR="00655B58" w:rsidRPr="009A4A97" w:rsidRDefault="00655B58" w:rsidP="000C579C"/>
    <w:tbl>
      <w:tblPr>
        <w:tblW w:w="0" w:type="auto"/>
        <w:tblInd w:w="369"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562"/>
        <w:gridCol w:w="4962"/>
      </w:tblGrid>
      <w:tr w:rsidR="009A4A97" w:rsidRPr="009A4A97" w14:paraId="63653323" w14:textId="77777777" w:rsidTr="000A409C">
        <w:trPr>
          <w:trHeight w:val="810"/>
        </w:trPr>
        <w:tc>
          <w:tcPr>
            <w:tcW w:w="8524" w:type="dxa"/>
            <w:gridSpan w:val="2"/>
            <w:shd w:val="clear" w:color="auto" w:fill="D9D9D9"/>
          </w:tcPr>
          <w:p w14:paraId="641B1C2E" w14:textId="77777777" w:rsidR="00655B58" w:rsidRPr="009A4A97" w:rsidRDefault="00655B58" w:rsidP="000A409C">
            <w:pPr>
              <w:pStyle w:val="TableParagraph"/>
              <w:spacing w:before="121"/>
              <w:ind w:left="107"/>
              <w:rPr>
                <w:rFonts w:ascii="Arial"/>
                <w:b/>
                <w:color w:val="003642" w:themeColor="text2"/>
                <w:sz w:val="20"/>
              </w:rPr>
            </w:pPr>
            <w:r w:rsidRPr="009A4A97">
              <w:rPr>
                <w:rFonts w:ascii="Arial"/>
                <w:b/>
                <w:color w:val="003642" w:themeColor="text2"/>
                <w:sz w:val="20"/>
              </w:rPr>
              <w:t>REPORTING</w:t>
            </w:r>
            <w:r w:rsidRPr="009A4A97">
              <w:rPr>
                <w:rFonts w:ascii="Arial"/>
                <w:b/>
                <w:color w:val="003642" w:themeColor="text2"/>
                <w:spacing w:val="-4"/>
                <w:sz w:val="20"/>
              </w:rPr>
              <w:t xml:space="preserve"> </w:t>
            </w:r>
            <w:r w:rsidRPr="009A4A97">
              <w:rPr>
                <w:rFonts w:ascii="Arial"/>
                <w:b/>
                <w:color w:val="003642" w:themeColor="text2"/>
                <w:sz w:val="20"/>
              </w:rPr>
              <w:t>PERIOD</w:t>
            </w:r>
          </w:p>
          <w:p w14:paraId="7F14FE1A" w14:textId="77777777" w:rsidR="00655B58" w:rsidRPr="009A4A97" w:rsidRDefault="00655B58" w:rsidP="000A409C">
            <w:pPr>
              <w:pStyle w:val="TableParagraph"/>
              <w:spacing w:before="119"/>
              <w:ind w:left="106"/>
              <w:rPr>
                <w:rFonts w:ascii="Arial"/>
                <w:i/>
                <w:sz w:val="16"/>
              </w:rPr>
            </w:pPr>
            <w:r w:rsidRPr="009A4A97">
              <w:rPr>
                <w:noProof/>
                <w:color w:val="2B579A"/>
                <w:shd w:val="clear" w:color="auto" w:fill="E6E6E6"/>
              </w:rPr>
              <w:drawing>
                <wp:inline distT="0" distB="0" distL="0" distR="0" wp14:anchorId="733598B0" wp14:editId="6A2F8FE5">
                  <wp:extent cx="117475" cy="117475"/>
                  <wp:effectExtent l="0" t="0" r="0" b="0"/>
                  <wp:docPr id="17" name="Picture 17"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11" cstate="print"/>
                          <a:stretch>
                            <a:fillRect/>
                          </a:stretch>
                        </pic:blipFill>
                        <pic:spPr>
                          <a:xfrm>
                            <a:off x="0" y="0"/>
                            <a:ext cx="117475" cy="117475"/>
                          </a:xfrm>
                          <a:prstGeom prst="rect">
                            <a:avLst/>
                          </a:prstGeom>
                        </pic:spPr>
                      </pic:pic>
                    </a:graphicData>
                  </a:graphic>
                </wp:inline>
              </w:drawing>
            </w:r>
            <w:r w:rsidRPr="009A4A97">
              <w:rPr>
                <w:rFonts w:ascii="Times New Roman"/>
                <w:spacing w:val="1"/>
                <w:sz w:val="20"/>
              </w:rPr>
              <w:t xml:space="preserve"> </w:t>
            </w:r>
            <w:r w:rsidRPr="009A4A97">
              <w:rPr>
                <w:rFonts w:ascii="Arial"/>
                <w:i/>
                <w:sz w:val="16"/>
              </w:rPr>
              <w:t>Please</w:t>
            </w:r>
            <w:r w:rsidRPr="009A4A97">
              <w:rPr>
                <w:rFonts w:ascii="Arial"/>
                <w:i/>
                <w:spacing w:val="-3"/>
                <w:sz w:val="16"/>
              </w:rPr>
              <w:t xml:space="preserve"> </w:t>
            </w:r>
            <w:r w:rsidRPr="009A4A97">
              <w:rPr>
                <w:rFonts w:ascii="Arial"/>
                <w:i/>
                <w:sz w:val="16"/>
              </w:rPr>
              <w:t>note</w:t>
            </w:r>
            <w:r w:rsidRPr="009A4A97">
              <w:rPr>
                <w:rFonts w:ascii="Arial"/>
                <w:i/>
                <w:spacing w:val="-3"/>
                <w:sz w:val="16"/>
              </w:rPr>
              <w:t xml:space="preserve"> </w:t>
            </w:r>
            <w:r w:rsidRPr="009A4A97">
              <w:rPr>
                <w:rFonts w:ascii="Arial"/>
                <w:i/>
                <w:sz w:val="16"/>
              </w:rPr>
              <w:t>that</w:t>
            </w:r>
            <w:r w:rsidRPr="009A4A97">
              <w:rPr>
                <w:rFonts w:ascii="Arial"/>
                <w:i/>
                <w:spacing w:val="-2"/>
                <w:sz w:val="16"/>
              </w:rPr>
              <w:t xml:space="preserve"> </w:t>
            </w:r>
            <w:r w:rsidRPr="009A4A97">
              <w:rPr>
                <w:rFonts w:ascii="Arial"/>
                <w:i/>
                <w:sz w:val="16"/>
              </w:rPr>
              <w:t>you</w:t>
            </w:r>
            <w:r w:rsidRPr="009A4A97">
              <w:rPr>
                <w:rFonts w:ascii="Arial"/>
                <w:i/>
                <w:spacing w:val="-3"/>
                <w:sz w:val="16"/>
              </w:rPr>
              <w:t xml:space="preserve"> </w:t>
            </w:r>
            <w:r w:rsidRPr="009A4A97">
              <w:rPr>
                <w:rFonts w:ascii="Arial"/>
                <w:i/>
                <w:sz w:val="16"/>
              </w:rPr>
              <w:t>must</w:t>
            </w:r>
            <w:r w:rsidRPr="009A4A97">
              <w:rPr>
                <w:rFonts w:ascii="Arial"/>
                <w:i/>
                <w:spacing w:val="-2"/>
                <w:sz w:val="16"/>
              </w:rPr>
              <w:t xml:space="preserve"> </w:t>
            </w:r>
            <w:r w:rsidRPr="009A4A97">
              <w:rPr>
                <w:rFonts w:ascii="Arial"/>
                <w:i/>
                <w:sz w:val="16"/>
              </w:rPr>
              <w:t>report</w:t>
            </w:r>
            <w:r w:rsidRPr="009A4A97">
              <w:rPr>
                <w:rFonts w:ascii="Arial"/>
                <w:i/>
                <w:spacing w:val="-2"/>
                <w:sz w:val="16"/>
              </w:rPr>
              <w:t xml:space="preserve"> </w:t>
            </w:r>
            <w:r w:rsidRPr="009A4A97">
              <w:rPr>
                <w:rFonts w:ascii="Arial"/>
                <w:i/>
                <w:sz w:val="16"/>
              </w:rPr>
              <w:t>on</w:t>
            </w:r>
            <w:r w:rsidRPr="009A4A97">
              <w:rPr>
                <w:rFonts w:ascii="Arial"/>
                <w:i/>
                <w:spacing w:val="-1"/>
                <w:sz w:val="16"/>
              </w:rPr>
              <w:t xml:space="preserve"> </w:t>
            </w:r>
            <w:r w:rsidRPr="009A4A97">
              <w:rPr>
                <w:rFonts w:ascii="Arial"/>
                <w:i/>
                <w:sz w:val="16"/>
              </w:rPr>
              <w:t>the</w:t>
            </w:r>
            <w:r w:rsidRPr="009A4A97">
              <w:rPr>
                <w:rFonts w:ascii="Arial"/>
                <w:i/>
                <w:spacing w:val="-1"/>
                <w:sz w:val="16"/>
              </w:rPr>
              <w:t xml:space="preserve"> </w:t>
            </w:r>
            <w:r w:rsidRPr="009A4A97">
              <w:rPr>
                <w:rFonts w:ascii="Arial"/>
                <w:i/>
                <w:sz w:val="16"/>
              </w:rPr>
              <w:t>entire</w:t>
            </w:r>
            <w:r w:rsidRPr="009A4A97">
              <w:rPr>
                <w:rFonts w:ascii="Arial"/>
                <w:i/>
                <w:spacing w:val="-2"/>
                <w:sz w:val="16"/>
              </w:rPr>
              <w:t xml:space="preserve"> </w:t>
            </w:r>
            <w:r w:rsidRPr="009A4A97">
              <w:rPr>
                <w:rFonts w:ascii="Arial"/>
                <w:i/>
                <w:sz w:val="16"/>
              </w:rPr>
              <w:t>reporting</w:t>
            </w:r>
            <w:r w:rsidRPr="009A4A97">
              <w:rPr>
                <w:rFonts w:ascii="Arial"/>
                <w:i/>
                <w:spacing w:val="-1"/>
                <w:sz w:val="16"/>
              </w:rPr>
              <w:t xml:space="preserve"> </w:t>
            </w:r>
            <w:r w:rsidRPr="009A4A97">
              <w:rPr>
                <w:rFonts w:ascii="Arial"/>
                <w:i/>
                <w:sz w:val="16"/>
              </w:rPr>
              <w:t>period.</w:t>
            </w:r>
          </w:p>
        </w:tc>
      </w:tr>
      <w:tr w:rsidR="009A4A97" w:rsidRPr="009A4A97" w14:paraId="4B288402" w14:textId="77777777" w:rsidTr="000A409C">
        <w:trPr>
          <w:trHeight w:val="445"/>
        </w:trPr>
        <w:tc>
          <w:tcPr>
            <w:tcW w:w="3562" w:type="dxa"/>
            <w:shd w:val="clear" w:color="auto" w:fill="D9D9D9"/>
          </w:tcPr>
          <w:p w14:paraId="3C67C41F" w14:textId="77777777" w:rsidR="00655B58" w:rsidRPr="009A4A97" w:rsidRDefault="00655B58" w:rsidP="000A409C">
            <w:pPr>
              <w:pStyle w:val="TableParagraph"/>
              <w:spacing w:before="118"/>
              <w:ind w:left="107"/>
              <w:rPr>
                <w:rFonts w:ascii="Arial"/>
                <w:b/>
                <w:color w:val="003642" w:themeColor="text2"/>
                <w:sz w:val="18"/>
              </w:rPr>
            </w:pPr>
            <w:r w:rsidRPr="009A4A97">
              <w:rPr>
                <w:rFonts w:ascii="Arial"/>
                <w:b/>
                <w:color w:val="003642" w:themeColor="text2"/>
                <w:sz w:val="18"/>
              </w:rPr>
              <w:t>RP</w:t>
            </w:r>
            <w:r w:rsidRPr="009A4A97">
              <w:rPr>
                <w:rFonts w:ascii="Arial"/>
                <w:b/>
                <w:color w:val="003642" w:themeColor="text2"/>
                <w:spacing w:val="-1"/>
                <w:sz w:val="18"/>
              </w:rPr>
              <w:t xml:space="preserve"> </w:t>
            </w:r>
            <w:r w:rsidRPr="009A4A97">
              <w:rPr>
                <w:rFonts w:ascii="Arial"/>
                <w:b/>
                <w:color w:val="003642" w:themeColor="text2"/>
                <w:sz w:val="18"/>
              </w:rPr>
              <w:t>number:</w:t>
            </w:r>
          </w:p>
        </w:tc>
        <w:tc>
          <w:tcPr>
            <w:tcW w:w="4962" w:type="dxa"/>
          </w:tcPr>
          <w:p w14:paraId="73DB9D25" w14:textId="77777777" w:rsidR="00655B58" w:rsidRPr="009A4A97" w:rsidRDefault="00655B58" w:rsidP="000A409C">
            <w:pPr>
              <w:pStyle w:val="TableParagraph"/>
              <w:spacing w:before="118"/>
              <w:ind w:left="105"/>
              <w:rPr>
                <w:rFonts w:ascii="Arial" w:hAnsi="Arial"/>
                <w:i/>
                <w:sz w:val="18"/>
              </w:rPr>
            </w:pPr>
            <w:r w:rsidRPr="009A4A97">
              <w:rPr>
                <w:rFonts w:ascii="Arial" w:hAnsi="Arial"/>
                <w:i/>
                <w:sz w:val="18"/>
              </w:rPr>
              <w:t>[</w:t>
            </w:r>
            <w:r w:rsidRPr="009A4A97">
              <w:rPr>
                <w:sz w:val="18"/>
              </w:rPr>
              <w:t>1</w:t>
            </w:r>
            <w:r w:rsidRPr="009A4A97">
              <w:rPr>
                <w:rFonts w:ascii="Arial" w:hAnsi="Arial"/>
                <w:i/>
                <w:sz w:val="18"/>
              </w:rPr>
              <w:t>]</w:t>
            </w:r>
            <w:r w:rsidRPr="009A4A97">
              <w:rPr>
                <w:rFonts w:ascii="Arial" w:hAnsi="Arial"/>
                <w:i/>
                <w:spacing w:val="-1"/>
                <w:sz w:val="18"/>
              </w:rPr>
              <w:t xml:space="preserve"> </w:t>
            </w:r>
            <w:r w:rsidRPr="009A4A97">
              <w:rPr>
                <w:rFonts w:ascii="Arial" w:hAnsi="Arial"/>
                <w:i/>
                <w:sz w:val="18"/>
              </w:rPr>
              <w:t>[</w:t>
            </w:r>
            <w:r w:rsidRPr="009A4A97">
              <w:rPr>
                <w:sz w:val="18"/>
              </w:rPr>
              <w:t>2</w:t>
            </w:r>
            <w:r w:rsidRPr="009A4A97">
              <w:rPr>
                <w:rFonts w:ascii="Arial" w:hAnsi="Arial"/>
                <w:i/>
                <w:sz w:val="18"/>
              </w:rPr>
              <w:t>]</w:t>
            </w:r>
            <w:r w:rsidRPr="009A4A97">
              <w:rPr>
                <w:rFonts w:ascii="Arial" w:hAnsi="Arial"/>
                <w:i/>
                <w:spacing w:val="-3"/>
                <w:sz w:val="18"/>
              </w:rPr>
              <w:t xml:space="preserve"> </w:t>
            </w:r>
            <w:r w:rsidRPr="009A4A97">
              <w:rPr>
                <w:rFonts w:ascii="Arial" w:hAnsi="Arial"/>
                <w:i/>
                <w:sz w:val="18"/>
              </w:rPr>
              <w:t>[</w:t>
            </w:r>
            <w:r w:rsidRPr="009A4A97">
              <w:rPr>
                <w:sz w:val="18"/>
              </w:rPr>
              <w:t>3</w:t>
            </w:r>
            <w:r w:rsidRPr="009A4A97">
              <w:rPr>
                <w:rFonts w:ascii="Arial" w:hAnsi="Arial"/>
                <w:i/>
                <w:sz w:val="18"/>
              </w:rPr>
              <w:t>] [</w:t>
            </w:r>
            <w:r w:rsidRPr="009A4A97">
              <w:rPr>
                <w:sz w:val="18"/>
              </w:rPr>
              <w:t>4</w:t>
            </w:r>
            <w:r w:rsidRPr="009A4A97">
              <w:rPr>
                <w:rFonts w:ascii="Arial" w:hAnsi="Arial"/>
                <w:i/>
                <w:sz w:val="18"/>
              </w:rPr>
              <w:t>]</w:t>
            </w:r>
            <w:r w:rsidRPr="009A4A97">
              <w:rPr>
                <w:rFonts w:ascii="Arial" w:hAnsi="Arial"/>
                <w:i/>
                <w:spacing w:val="-1"/>
                <w:sz w:val="18"/>
              </w:rPr>
              <w:t xml:space="preserve"> </w:t>
            </w:r>
            <w:r w:rsidRPr="009A4A97">
              <w:rPr>
                <w:rFonts w:ascii="Arial" w:hAnsi="Arial"/>
                <w:i/>
                <w:sz w:val="18"/>
              </w:rPr>
              <w:t>[…]</w:t>
            </w:r>
            <w:r w:rsidRPr="009A4A97">
              <w:rPr>
                <w:rFonts w:ascii="Arial" w:hAnsi="Arial"/>
                <w:i/>
                <w:spacing w:val="-3"/>
                <w:sz w:val="18"/>
              </w:rPr>
              <w:t xml:space="preserve"> </w:t>
            </w:r>
            <w:r w:rsidRPr="009A4A97">
              <w:rPr>
                <w:rFonts w:ascii="Arial" w:hAnsi="Arial"/>
                <w:i/>
                <w:sz w:val="18"/>
              </w:rPr>
              <w:t>[</w:t>
            </w:r>
            <w:r w:rsidRPr="009A4A97">
              <w:rPr>
                <w:sz w:val="18"/>
              </w:rPr>
              <w:t>Final</w:t>
            </w:r>
            <w:r w:rsidRPr="009A4A97">
              <w:rPr>
                <w:rFonts w:ascii="Arial" w:hAnsi="Arial"/>
                <w:i/>
                <w:sz w:val="18"/>
              </w:rPr>
              <w:t>]</w:t>
            </w:r>
          </w:p>
        </w:tc>
      </w:tr>
      <w:tr w:rsidR="009A4A97" w:rsidRPr="009A4A97" w14:paraId="5430E7B3" w14:textId="77777777" w:rsidTr="000A409C">
        <w:trPr>
          <w:trHeight w:val="450"/>
        </w:trPr>
        <w:tc>
          <w:tcPr>
            <w:tcW w:w="3562" w:type="dxa"/>
            <w:shd w:val="clear" w:color="auto" w:fill="D9D9D9"/>
          </w:tcPr>
          <w:p w14:paraId="6C5D2C65" w14:textId="53A61EC7" w:rsidR="00655B58" w:rsidRPr="009A4A97" w:rsidRDefault="00655B58" w:rsidP="000A409C">
            <w:pPr>
              <w:pStyle w:val="TableParagraph"/>
              <w:spacing w:before="121"/>
              <w:ind w:left="107"/>
              <w:rPr>
                <w:color w:val="003642" w:themeColor="text2"/>
                <w:sz w:val="18"/>
              </w:rPr>
            </w:pPr>
            <w:r w:rsidRPr="009A4A97">
              <w:rPr>
                <w:rFonts w:ascii="Arial"/>
                <w:b/>
                <w:color w:val="003642" w:themeColor="text2"/>
                <w:sz w:val="18"/>
              </w:rPr>
              <w:t>Period covered by the report</w:t>
            </w:r>
            <w:r w:rsidRPr="009A4A97">
              <w:rPr>
                <w:color w:val="003642" w:themeColor="text2"/>
                <w:sz w:val="18"/>
              </w:rPr>
              <w:t>:</w:t>
            </w:r>
          </w:p>
        </w:tc>
        <w:tc>
          <w:tcPr>
            <w:tcW w:w="4962" w:type="dxa"/>
          </w:tcPr>
          <w:p w14:paraId="4D7D1F91" w14:textId="77777777" w:rsidR="00655B58" w:rsidRPr="009A4A97" w:rsidRDefault="00655B58" w:rsidP="000A409C">
            <w:pPr>
              <w:pStyle w:val="TableParagraph"/>
              <w:spacing w:before="121"/>
              <w:ind w:left="105"/>
              <w:rPr>
                <w:sz w:val="18"/>
              </w:rPr>
            </w:pPr>
            <w:r w:rsidRPr="009A4A97">
              <w:rPr>
                <w:rFonts w:asciiTheme="minorHAnsi" w:eastAsiaTheme="minorHAnsi" w:hAnsiTheme="minorHAnsi" w:cstheme="minorBidi"/>
                <w:sz w:val="20"/>
                <w:szCs w:val="18"/>
                <w:lang w:val="en-GB"/>
              </w:rPr>
              <w:t>from</w:t>
            </w:r>
            <w:r w:rsidRPr="009A4A97">
              <w:rPr>
                <w:sz w:val="18"/>
              </w:rPr>
              <w:t xml:space="preserve"> [</w:t>
            </w:r>
            <w:r w:rsidRPr="009A4A97">
              <w:rPr>
                <w:sz w:val="18"/>
                <w:shd w:val="clear" w:color="auto" w:fill="D2D2D2"/>
              </w:rPr>
              <w:t>dd/mm/</w:t>
            </w:r>
            <w:proofErr w:type="spellStart"/>
            <w:r w:rsidRPr="009A4A97">
              <w:rPr>
                <w:sz w:val="18"/>
                <w:shd w:val="clear" w:color="auto" w:fill="D2D2D2"/>
              </w:rPr>
              <w:t>yyyy</w:t>
            </w:r>
            <w:proofErr w:type="spellEnd"/>
            <w:r w:rsidRPr="009A4A97">
              <w:rPr>
                <w:sz w:val="18"/>
              </w:rPr>
              <w:t>]</w:t>
            </w:r>
            <w:r w:rsidRPr="009A4A97">
              <w:rPr>
                <w:spacing w:val="-3"/>
                <w:sz w:val="18"/>
              </w:rPr>
              <w:t xml:space="preserve"> </w:t>
            </w:r>
            <w:r w:rsidRPr="009A4A97">
              <w:rPr>
                <w:sz w:val="18"/>
              </w:rPr>
              <w:t>to</w:t>
            </w:r>
            <w:r w:rsidRPr="009A4A97">
              <w:rPr>
                <w:spacing w:val="-1"/>
                <w:sz w:val="18"/>
              </w:rPr>
              <w:t xml:space="preserve"> </w:t>
            </w:r>
            <w:r w:rsidRPr="009A4A97">
              <w:rPr>
                <w:sz w:val="18"/>
              </w:rPr>
              <w:t>[</w:t>
            </w:r>
            <w:r w:rsidRPr="009A4A97">
              <w:rPr>
                <w:sz w:val="18"/>
                <w:shd w:val="clear" w:color="auto" w:fill="D2D2D2"/>
              </w:rPr>
              <w:t>dd/mm/</w:t>
            </w:r>
            <w:proofErr w:type="spellStart"/>
            <w:r w:rsidRPr="009A4A97">
              <w:rPr>
                <w:sz w:val="18"/>
                <w:shd w:val="clear" w:color="auto" w:fill="D2D2D2"/>
              </w:rPr>
              <w:t>yyyy</w:t>
            </w:r>
            <w:proofErr w:type="spellEnd"/>
            <w:r w:rsidRPr="009A4A97">
              <w:rPr>
                <w:sz w:val="18"/>
              </w:rPr>
              <w:t>]</w:t>
            </w:r>
          </w:p>
        </w:tc>
      </w:tr>
    </w:tbl>
    <w:p w14:paraId="0FFFD1AA" w14:textId="77777777" w:rsidR="00655B58" w:rsidRDefault="00655B58" w:rsidP="000C579C"/>
    <w:p w14:paraId="597F9956" w14:textId="3DE883C5" w:rsidR="00655B58" w:rsidRDefault="00655B58" w:rsidP="000C579C"/>
    <w:p w14:paraId="1C14028C" w14:textId="46B27081" w:rsidR="00655B58" w:rsidRDefault="00655B58" w:rsidP="000C579C"/>
    <w:p w14:paraId="4692CED1" w14:textId="09150C7C" w:rsidR="00655B58" w:rsidRDefault="00655B58" w:rsidP="000C579C"/>
    <w:p w14:paraId="078C9B63" w14:textId="3831CA21" w:rsidR="00655B58" w:rsidRDefault="00655B58" w:rsidP="000C579C"/>
    <w:p w14:paraId="6924316C" w14:textId="2C88E97B" w:rsidR="00655B58" w:rsidRDefault="00655B58" w:rsidP="000C579C"/>
    <w:p w14:paraId="1B71E715" w14:textId="7BBACA78" w:rsidR="00655B58" w:rsidRDefault="00655B58" w:rsidP="000C579C"/>
    <w:p w14:paraId="28A2A93C" w14:textId="03433200" w:rsidR="00655B58" w:rsidRDefault="00655B58" w:rsidP="000C579C"/>
    <w:p w14:paraId="7C09F0B2" w14:textId="4BE1152E" w:rsidR="00AD2087" w:rsidRPr="00124E8C" w:rsidRDefault="00554CF6" w:rsidP="00D01C20">
      <w:pPr>
        <w:pStyle w:val="TableParagraph"/>
        <w:spacing w:before="118"/>
        <w:rPr>
          <w:color w:val="585858"/>
          <w:sz w:val="19"/>
          <w:szCs w:val="19"/>
          <w:lang w:val="en-GB"/>
        </w:rPr>
      </w:pPr>
      <w:r w:rsidRPr="00610967">
        <w:rPr>
          <w:color w:val="585858"/>
          <w:sz w:val="19"/>
          <w:szCs w:val="19"/>
          <w:lang w:val="en-GB"/>
        </w:rPr>
        <w:lastRenderedPageBreak/>
        <w:t xml:space="preserve">[Please </w:t>
      </w:r>
      <w:r w:rsidR="00AD2087" w:rsidRPr="00610967">
        <w:rPr>
          <w:color w:val="585858"/>
          <w:sz w:val="19"/>
          <w:szCs w:val="19"/>
          <w:lang w:val="en-GB"/>
        </w:rPr>
        <w:t>refres</w:t>
      </w:r>
      <w:r w:rsidR="00532FE1" w:rsidRPr="00610967">
        <w:rPr>
          <w:color w:val="585858"/>
          <w:sz w:val="19"/>
          <w:szCs w:val="19"/>
          <w:lang w:val="en-GB"/>
        </w:rPr>
        <w:t>h automated</w:t>
      </w:r>
      <w:r w:rsidRPr="00610967">
        <w:rPr>
          <w:color w:val="585858"/>
          <w:sz w:val="19"/>
          <w:szCs w:val="19"/>
          <w:lang w:val="en-GB"/>
        </w:rPr>
        <w:t xml:space="preserve"> table of Contents, </w:t>
      </w:r>
      <w:r w:rsidR="00532FE1" w:rsidRPr="00610967">
        <w:rPr>
          <w:color w:val="585858"/>
          <w:sz w:val="19"/>
          <w:szCs w:val="19"/>
          <w:lang w:val="en-GB"/>
        </w:rPr>
        <w:t>before submitting the report]</w:t>
      </w:r>
      <w:r w:rsidRPr="00610967">
        <w:rPr>
          <w:color w:val="585858"/>
          <w:sz w:val="19"/>
          <w:szCs w:val="19"/>
          <w:lang w:val="en-GB"/>
        </w:rPr>
        <w:t xml:space="preserve"> </w:t>
      </w:r>
    </w:p>
    <w:sdt>
      <w:sdtPr>
        <w:rPr>
          <w:caps w:val="0"/>
          <w:color w:val="1B4654" w:themeColor="accent2"/>
          <w:sz w:val="20"/>
          <w:szCs w:val="20"/>
        </w:rPr>
        <w:id w:val="117639589"/>
        <w:docPartObj>
          <w:docPartGallery w:val="Table of Contents"/>
          <w:docPartUnique/>
        </w:docPartObj>
      </w:sdtPr>
      <w:sdtEndPr/>
      <w:sdtContent>
        <w:p w14:paraId="2B585595" w14:textId="231EBF4B" w:rsidR="007C790E" w:rsidRDefault="007C790E">
          <w:pPr>
            <w:pStyle w:val="TOCHeading"/>
          </w:pPr>
          <w:r>
            <w:t>Contents</w:t>
          </w:r>
        </w:p>
        <w:p w14:paraId="1693718B" w14:textId="7B9DE138" w:rsidR="00D01C20" w:rsidRDefault="00706766">
          <w:pPr>
            <w:pStyle w:val="TOC1"/>
            <w:rPr>
              <w:rFonts w:asciiTheme="minorHAnsi" w:eastAsiaTheme="minorEastAsia" w:hAnsiTheme="minorHAnsi"/>
              <w:b w:val="0"/>
              <w:noProof/>
              <w:color w:val="auto"/>
              <w:szCs w:val="22"/>
            </w:rPr>
          </w:pPr>
          <w:r>
            <w:fldChar w:fldCharType="begin"/>
          </w:r>
          <w:r w:rsidR="007C790E">
            <w:instrText>TOC \o "1-3" \h \z \u</w:instrText>
          </w:r>
          <w:r>
            <w:fldChar w:fldCharType="separate"/>
          </w:r>
          <w:hyperlink r:id="rId12" w:anchor="_Toc158721077" w:history="1">
            <w:r w:rsidR="00D01C20" w:rsidRPr="00F048B1">
              <w:rPr>
                <w:rStyle w:val="Hyperlink"/>
                <w:noProof/>
              </w:rPr>
              <w:t>Innovative Health Initiative Periodic Report</w:t>
            </w:r>
            <w:r w:rsidR="00D01C20">
              <w:rPr>
                <w:noProof/>
                <w:webHidden/>
              </w:rPr>
              <w:tab/>
            </w:r>
            <w:r w:rsidR="00D01C20">
              <w:rPr>
                <w:noProof/>
                <w:webHidden/>
              </w:rPr>
              <w:fldChar w:fldCharType="begin"/>
            </w:r>
            <w:r w:rsidR="00D01C20">
              <w:rPr>
                <w:noProof/>
                <w:webHidden/>
              </w:rPr>
              <w:instrText xml:space="preserve"> PAGEREF _Toc158721077 \h </w:instrText>
            </w:r>
            <w:r w:rsidR="00D01C20">
              <w:rPr>
                <w:noProof/>
                <w:webHidden/>
              </w:rPr>
            </w:r>
            <w:r w:rsidR="00D01C20">
              <w:rPr>
                <w:noProof/>
                <w:webHidden/>
              </w:rPr>
              <w:fldChar w:fldCharType="separate"/>
            </w:r>
            <w:r w:rsidR="00D01C20">
              <w:rPr>
                <w:noProof/>
                <w:webHidden/>
              </w:rPr>
              <w:t>1</w:t>
            </w:r>
            <w:r w:rsidR="00D01C20">
              <w:rPr>
                <w:noProof/>
                <w:webHidden/>
              </w:rPr>
              <w:fldChar w:fldCharType="end"/>
            </w:r>
          </w:hyperlink>
        </w:p>
        <w:p w14:paraId="31778C82" w14:textId="431F34C3" w:rsidR="00D01C20" w:rsidRDefault="000D23D9">
          <w:pPr>
            <w:pStyle w:val="TOC2"/>
            <w:rPr>
              <w:rFonts w:eastAsiaTheme="minorEastAsia"/>
              <w:b w:val="0"/>
              <w:noProof/>
              <w:color w:val="auto"/>
              <w:sz w:val="22"/>
              <w:szCs w:val="22"/>
            </w:rPr>
          </w:pPr>
          <w:hyperlink w:anchor="_Toc158721078" w:history="1">
            <w:r w:rsidR="00D01C20" w:rsidRPr="00F048B1">
              <w:rPr>
                <w:rStyle w:val="Hyperlink"/>
                <w:noProof/>
              </w:rPr>
              <w:t>1.</w:t>
            </w:r>
            <w:r w:rsidR="00D01C20">
              <w:rPr>
                <w:rFonts w:eastAsiaTheme="minorEastAsia"/>
                <w:b w:val="0"/>
                <w:noProof/>
                <w:color w:val="auto"/>
                <w:sz w:val="22"/>
                <w:szCs w:val="22"/>
              </w:rPr>
              <w:tab/>
            </w:r>
            <w:r w:rsidR="00D01C20" w:rsidRPr="00F048B1">
              <w:rPr>
                <w:rStyle w:val="Hyperlink"/>
                <w:noProof/>
              </w:rPr>
              <w:t>EXPLANATION OF THE WORK CARRIED OUT AND OVERVIEW OF THE PROGRESS</w:t>
            </w:r>
            <w:r w:rsidR="00D01C20">
              <w:rPr>
                <w:noProof/>
                <w:webHidden/>
              </w:rPr>
              <w:tab/>
            </w:r>
            <w:r w:rsidR="00D01C20">
              <w:rPr>
                <w:noProof/>
                <w:webHidden/>
              </w:rPr>
              <w:fldChar w:fldCharType="begin"/>
            </w:r>
            <w:r w:rsidR="00D01C20">
              <w:rPr>
                <w:noProof/>
                <w:webHidden/>
              </w:rPr>
              <w:instrText xml:space="preserve"> PAGEREF _Toc158721078 \h </w:instrText>
            </w:r>
            <w:r w:rsidR="00D01C20">
              <w:rPr>
                <w:noProof/>
                <w:webHidden/>
              </w:rPr>
            </w:r>
            <w:r w:rsidR="00D01C20">
              <w:rPr>
                <w:noProof/>
                <w:webHidden/>
              </w:rPr>
              <w:fldChar w:fldCharType="separate"/>
            </w:r>
            <w:r w:rsidR="00D01C20">
              <w:rPr>
                <w:noProof/>
                <w:webHidden/>
              </w:rPr>
              <w:t>3</w:t>
            </w:r>
            <w:r w:rsidR="00D01C20">
              <w:rPr>
                <w:noProof/>
                <w:webHidden/>
              </w:rPr>
              <w:fldChar w:fldCharType="end"/>
            </w:r>
          </w:hyperlink>
        </w:p>
        <w:p w14:paraId="525614BE" w14:textId="68AE0D70" w:rsidR="00D01C20" w:rsidRDefault="000D23D9">
          <w:pPr>
            <w:pStyle w:val="TOC3"/>
            <w:rPr>
              <w:rFonts w:eastAsiaTheme="minorEastAsia"/>
              <w:noProof/>
              <w:color w:val="auto"/>
              <w:sz w:val="22"/>
              <w:szCs w:val="22"/>
            </w:rPr>
          </w:pPr>
          <w:hyperlink w:anchor="_Toc158721079" w:history="1">
            <w:r w:rsidR="00D01C20" w:rsidRPr="00F048B1">
              <w:rPr>
                <w:rStyle w:val="Hyperlink"/>
                <w:noProof/>
              </w:rPr>
              <w:t>1.1</w:t>
            </w:r>
            <w:r w:rsidR="00D01C20">
              <w:rPr>
                <w:rFonts w:eastAsiaTheme="minorEastAsia"/>
                <w:noProof/>
                <w:color w:val="auto"/>
                <w:sz w:val="22"/>
                <w:szCs w:val="22"/>
              </w:rPr>
              <w:tab/>
            </w:r>
            <w:r w:rsidR="00D01C20" w:rsidRPr="00F048B1">
              <w:rPr>
                <w:rStyle w:val="Hyperlink"/>
                <w:noProof/>
              </w:rPr>
              <w:t>Objectives</w:t>
            </w:r>
            <w:r w:rsidR="00D01C20">
              <w:rPr>
                <w:noProof/>
                <w:webHidden/>
              </w:rPr>
              <w:tab/>
            </w:r>
            <w:r w:rsidR="00D01C20">
              <w:rPr>
                <w:noProof/>
                <w:webHidden/>
              </w:rPr>
              <w:fldChar w:fldCharType="begin"/>
            </w:r>
            <w:r w:rsidR="00D01C20">
              <w:rPr>
                <w:noProof/>
                <w:webHidden/>
              </w:rPr>
              <w:instrText xml:space="preserve"> PAGEREF _Toc158721079 \h </w:instrText>
            </w:r>
            <w:r w:rsidR="00D01C20">
              <w:rPr>
                <w:noProof/>
                <w:webHidden/>
              </w:rPr>
            </w:r>
            <w:r w:rsidR="00D01C20">
              <w:rPr>
                <w:noProof/>
                <w:webHidden/>
              </w:rPr>
              <w:fldChar w:fldCharType="separate"/>
            </w:r>
            <w:r w:rsidR="00D01C20">
              <w:rPr>
                <w:noProof/>
                <w:webHidden/>
              </w:rPr>
              <w:t>3</w:t>
            </w:r>
            <w:r w:rsidR="00D01C20">
              <w:rPr>
                <w:noProof/>
                <w:webHidden/>
              </w:rPr>
              <w:fldChar w:fldCharType="end"/>
            </w:r>
          </w:hyperlink>
        </w:p>
        <w:p w14:paraId="4B669BBC" w14:textId="793D539A" w:rsidR="00D01C20" w:rsidRDefault="000D23D9">
          <w:pPr>
            <w:pStyle w:val="TOC3"/>
            <w:rPr>
              <w:rFonts w:eastAsiaTheme="minorEastAsia"/>
              <w:noProof/>
              <w:color w:val="auto"/>
              <w:sz w:val="22"/>
              <w:szCs w:val="22"/>
            </w:rPr>
          </w:pPr>
          <w:hyperlink w:anchor="_Toc158721080" w:history="1">
            <w:r w:rsidR="00D01C20" w:rsidRPr="00F048B1">
              <w:rPr>
                <w:rStyle w:val="Hyperlink"/>
                <w:noProof/>
              </w:rPr>
              <w:t>1.2</w:t>
            </w:r>
            <w:r w:rsidR="00D01C20">
              <w:rPr>
                <w:rFonts w:eastAsiaTheme="minorEastAsia"/>
                <w:noProof/>
                <w:color w:val="auto"/>
                <w:sz w:val="22"/>
                <w:szCs w:val="22"/>
              </w:rPr>
              <w:tab/>
            </w:r>
            <w:r w:rsidR="00D01C20" w:rsidRPr="00F048B1">
              <w:rPr>
                <w:rStyle w:val="Hyperlink"/>
                <w:noProof/>
              </w:rPr>
              <w:t>Explanation of the work carried per work package (WP)</w:t>
            </w:r>
            <w:r w:rsidR="00D01C20">
              <w:rPr>
                <w:noProof/>
                <w:webHidden/>
              </w:rPr>
              <w:tab/>
            </w:r>
            <w:r w:rsidR="00D01C20">
              <w:rPr>
                <w:noProof/>
                <w:webHidden/>
              </w:rPr>
              <w:fldChar w:fldCharType="begin"/>
            </w:r>
            <w:r w:rsidR="00D01C20">
              <w:rPr>
                <w:noProof/>
                <w:webHidden/>
              </w:rPr>
              <w:instrText xml:space="preserve"> PAGEREF _Toc158721080 \h </w:instrText>
            </w:r>
            <w:r w:rsidR="00D01C20">
              <w:rPr>
                <w:noProof/>
                <w:webHidden/>
              </w:rPr>
            </w:r>
            <w:r w:rsidR="00D01C20">
              <w:rPr>
                <w:noProof/>
                <w:webHidden/>
              </w:rPr>
              <w:fldChar w:fldCharType="separate"/>
            </w:r>
            <w:r w:rsidR="00D01C20">
              <w:rPr>
                <w:noProof/>
                <w:webHidden/>
              </w:rPr>
              <w:t>3</w:t>
            </w:r>
            <w:r w:rsidR="00D01C20">
              <w:rPr>
                <w:noProof/>
                <w:webHidden/>
              </w:rPr>
              <w:fldChar w:fldCharType="end"/>
            </w:r>
          </w:hyperlink>
        </w:p>
        <w:p w14:paraId="3A71458D" w14:textId="73DDC7FD" w:rsidR="00D01C20" w:rsidRDefault="000D23D9">
          <w:pPr>
            <w:pStyle w:val="TOC3"/>
            <w:rPr>
              <w:rFonts w:eastAsiaTheme="minorEastAsia"/>
              <w:noProof/>
              <w:color w:val="auto"/>
              <w:sz w:val="22"/>
              <w:szCs w:val="22"/>
            </w:rPr>
          </w:pPr>
          <w:hyperlink w:anchor="_Toc158721083" w:history="1">
            <w:r w:rsidR="00D01C20" w:rsidRPr="00F048B1">
              <w:rPr>
                <w:rStyle w:val="Hyperlink"/>
                <w:noProof/>
              </w:rPr>
              <w:t>1.3</w:t>
            </w:r>
            <w:r w:rsidR="00D01C20">
              <w:rPr>
                <w:rFonts w:eastAsiaTheme="minorEastAsia"/>
                <w:noProof/>
                <w:color w:val="auto"/>
                <w:sz w:val="22"/>
                <w:szCs w:val="22"/>
              </w:rPr>
              <w:tab/>
            </w:r>
            <w:r w:rsidR="00D01C20" w:rsidRPr="00F048B1">
              <w:rPr>
                <w:rStyle w:val="Hyperlink"/>
                <w:noProof/>
              </w:rPr>
              <w:t>Impact</w:t>
            </w:r>
            <w:r w:rsidR="00D01C20">
              <w:rPr>
                <w:noProof/>
                <w:webHidden/>
              </w:rPr>
              <w:tab/>
            </w:r>
            <w:r w:rsidR="00D01C20">
              <w:rPr>
                <w:noProof/>
                <w:webHidden/>
              </w:rPr>
              <w:fldChar w:fldCharType="begin"/>
            </w:r>
            <w:r w:rsidR="00D01C20">
              <w:rPr>
                <w:noProof/>
                <w:webHidden/>
              </w:rPr>
              <w:instrText xml:space="preserve"> PAGEREF _Toc158721083 \h </w:instrText>
            </w:r>
            <w:r w:rsidR="00D01C20">
              <w:rPr>
                <w:noProof/>
                <w:webHidden/>
              </w:rPr>
            </w:r>
            <w:r w:rsidR="00D01C20">
              <w:rPr>
                <w:noProof/>
                <w:webHidden/>
              </w:rPr>
              <w:fldChar w:fldCharType="separate"/>
            </w:r>
            <w:r w:rsidR="00D01C20">
              <w:rPr>
                <w:noProof/>
                <w:webHidden/>
              </w:rPr>
              <w:t>4</w:t>
            </w:r>
            <w:r w:rsidR="00D01C20">
              <w:rPr>
                <w:noProof/>
                <w:webHidden/>
              </w:rPr>
              <w:fldChar w:fldCharType="end"/>
            </w:r>
          </w:hyperlink>
        </w:p>
        <w:p w14:paraId="26860C4A" w14:textId="0DF36B3D" w:rsidR="00D01C20" w:rsidRDefault="000D23D9">
          <w:pPr>
            <w:pStyle w:val="TOC3"/>
            <w:rPr>
              <w:rFonts w:eastAsiaTheme="minorEastAsia"/>
              <w:noProof/>
              <w:color w:val="auto"/>
              <w:sz w:val="22"/>
              <w:szCs w:val="22"/>
            </w:rPr>
          </w:pPr>
          <w:hyperlink w:anchor="_Toc158721084" w:history="1">
            <w:r w:rsidR="00D01C20" w:rsidRPr="00F048B1">
              <w:rPr>
                <w:rStyle w:val="Hyperlink"/>
                <w:noProof/>
              </w:rPr>
              <w:t>1.4</w:t>
            </w:r>
            <w:r w:rsidR="00D01C20">
              <w:rPr>
                <w:rFonts w:eastAsiaTheme="minorEastAsia"/>
                <w:noProof/>
                <w:color w:val="auto"/>
                <w:sz w:val="22"/>
                <w:szCs w:val="22"/>
              </w:rPr>
              <w:tab/>
            </w:r>
            <w:r w:rsidR="00D01C20" w:rsidRPr="00F048B1">
              <w:rPr>
                <w:rStyle w:val="Hyperlink"/>
                <w:noProof/>
              </w:rPr>
              <w:t>Partnership, synergies and collaborations</w:t>
            </w:r>
            <w:r w:rsidR="00D01C20">
              <w:rPr>
                <w:noProof/>
                <w:webHidden/>
              </w:rPr>
              <w:tab/>
            </w:r>
            <w:r w:rsidR="00D01C20">
              <w:rPr>
                <w:noProof/>
                <w:webHidden/>
              </w:rPr>
              <w:fldChar w:fldCharType="begin"/>
            </w:r>
            <w:r w:rsidR="00D01C20">
              <w:rPr>
                <w:noProof/>
                <w:webHidden/>
              </w:rPr>
              <w:instrText xml:space="preserve"> PAGEREF _Toc158721084 \h </w:instrText>
            </w:r>
            <w:r w:rsidR="00D01C20">
              <w:rPr>
                <w:noProof/>
                <w:webHidden/>
              </w:rPr>
            </w:r>
            <w:r w:rsidR="00D01C20">
              <w:rPr>
                <w:noProof/>
                <w:webHidden/>
              </w:rPr>
              <w:fldChar w:fldCharType="separate"/>
            </w:r>
            <w:r w:rsidR="00D01C20">
              <w:rPr>
                <w:noProof/>
                <w:webHidden/>
              </w:rPr>
              <w:t>4</w:t>
            </w:r>
            <w:r w:rsidR="00D01C20">
              <w:rPr>
                <w:noProof/>
                <w:webHidden/>
              </w:rPr>
              <w:fldChar w:fldCharType="end"/>
            </w:r>
          </w:hyperlink>
        </w:p>
        <w:p w14:paraId="7F923318" w14:textId="6DA7D56D" w:rsidR="00D01C20" w:rsidRDefault="000D23D9">
          <w:pPr>
            <w:pStyle w:val="TOC3"/>
            <w:rPr>
              <w:rFonts w:eastAsiaTheme="minorEastAsia"/>
              <w:noProof/>
              <w:color w:val="auto"/>
              <w:sz w:val="22"/>
              <w:szCs w:val="22"/>
            </w:rPr>
          </w:pPr>
          <w:hyperlink w:anchor="_Toc158721085" w:history="1">
            <w:r w:rsidR="00D01C20" w:rsidRPr="00F048B1">
              <w:rPr>
                <w:rStyle w:val="Hyperlink"/>
                <w:noProof/>
              </w:rPr>
              <w:t>1.5</w:t>
            </w:r>
            <w:r w:rsidR="00D01C20">
              <w:rPr>
                <w:rFonts w:eastAsiaTheme="minorEastAsia"/>
                <w:noProof/>
                <w:color w:val="auto"/>
                <w:sz w:val="22"/>
                <w:szCs w:val="22"/>
              </w:rPr>
              <w:tab/>
            </w:r>
            <w:r w:rsidR="00D01C20" w:rsidRPr="00F048B1">
              <w:rPr>
                <w:rStyle w:val="Hyperlink"/>
                <w:noProof/>
              </w:rPr>
              <w:t>Update of the plan for exploitation and dissemination of results</w:t>
            </w:r>
            <w:r w:rsidR="00D01C20">
              <w:rPr>
                <w:noProof/>
                <w:webHidden/>
              </w:rPr>
              <w:tab/>
            </w:r>
            <w:r w:rsidR="00D01C20">
              <w:rPr>
                <w:noProof/>
                <w:webHidden/>
              </w:rPr>
              <w:fldChar w:fldCharType="begin"/>
            </w:r>
            <w:r w:rsidR="00D01C20">
              <w:rPr>
                <w:noProof/>
                <w:webHidden/>
              </w:rPr>
              <w:instrText xml:space="preserve"> PAGEREF _Toc158721085 \h </w:instrText>
            </w:r>
            <w:r w:rsidR="00D01C20">
              <w:rPr>
                <w:noProof/>
                <w:webHidden/>
              </w:rPr>
            </w:r>
            <w:r w:rsidR="00D01C20">
              <w:rPr>
                <w:noProof/>
                <w:webHidden/>
              </w:rPr>
              <w:fldChar w:fldCharType="separate"/>
            </w:r>
            <w:r w:rsidR="00D01C20">
              <w:rPr>
                <w:noProof/>
                <w:webHidden/>
              </w:rPr>
              <w:t>4</w:t>
            </w:r>
            <w:r w:rsidR="00D01C20">
              <w:rPr>
                <w:noProof/>
                <w:webHidden/>
              </w:rPr>
              <w:fldChar w:fldCharType="end"/>
            </w:r>
          </w:hyperlink>
        </w:p>
        <w:p w14:paraId="26BF131C" w14:textId="314BB195" w:rsidR="00D01C20" w:rsidRDefault="000D23D9">
          <w:pPr>
            <w:pStyle w:val="TOC2"/>
            <w:rPr>
              <w:rFonts w:eastAsiaTheme="minorEastAsia"/>
              <w:b w:val="0"/>
              <w:noProof/>
              <w:color w:val="auto"/>
              <w:sz w:val="22"/>
              <w:szCs w:val="22"/>
            </w:rPr>
          </w:pPr>
          <w:hyperlink w:anchor="_Toc158721086" w:history="1">
            <w:r w:rsidR="00D01C20" w:rsidRPr="00F048B1">
              <w:rPr>
                <w:rStyle w:val="Hyperlink"/>
                <w:noProof/>
              </w:rPr>
              <w:t>2.</w:t>
            </w:r>
            <w:r w:rsidR="00D01C20">
              <w:rPr>
                <w:rFonts w:eastAsiaTheme="minorEastAsia"/>
                <w:b w:val="0"/>
                <w:noProof/>
                <w:color w:val="auto"/>
                <w:sz w:val="22"/>
                <w:szCs w:val="22"/>
              </w:rPr>
              <w:tab/>
            </w:r>
            <w:r w:rsidR="00D01C20" w:rsidRPr="00F048B1">
              <w:rPr>
                <w:rStyle w:val="Hyperlink"/>
                <w:noProof/>
              </w:rPr>
              <w:t>FOLLOW-UP OF RECOMMENDATIONS AND COMMENTS FROM PREVIOUS REVIEW(S)</w:t>
            </w:r>
            <w:r w:rsidR="00D01C20">
              <w:rPr>
                <w:noProof/>
                <w:webHidden/>
              </w:rPr>
              <w:tab/>
            </w:r>
            <w:r w:rsidR="00D01C20">
              <w:rPr>
                <w:noProof/>
                <w:webHidden/>
              </w:rPr>
              <w:fldChar w:fldCharType="begin"/>
            </w:r>
            <w:r w:rsidR="00D01C20">
              <w:rPr>
                <w:noProof/>
                <w:webHidden/>
              </w:rPr>
              <w:instrText xml:space="preserve"> PAGEREF _Toc158721086 \h </w:instrText>
            </w:r>
            <w:r w:rsidR="00D01C20">
              <w:rPr>
                <w:noProof/>
                <w:webHidden/>
              </w:rPr>
            </w:r>
            <w:r w:rsidR="00D01C20">
              <w:rPr>
                <w:noProof/>
                <w:webHidden/>
              </w:rPr>
              <w:fldChar w:fldCharType="separate"/>
            </w:r>
            <w:r w:rsidR="00D01C20">
              <w:rPr>
                <w:noProof/>
                <w:webHidden/>
              </w:rPr>
              <w:t>5</w:t>
            </w:r>
            <w:r w:rsidR="00D01C20">
              <w:rPr>
                <w:noProof/>
                <w:webHidden/>
              </w:rPr>
              <w:fldChar w:fldCharType="end"/>
            </w:r>
          </w:hyperlink>
        </w:p>
        <w:p w14:paraId="0B4CE886" w14:textId="08208C60" w:rsidR="00D01C20" w:rsidRDefault="000D23D9">
          <w:pPr>
            <w:pStyle w:val="TOC2"/>
            <w:rPr>
              <w:rFonts w:eastAsiaTheme="minorEastAsia"/>
              <w:b w:val="0"/>
              <w:noProof/>
              <w:color w:val="auto"/>
              <w:sz w:val="22"/>
              <w:szCs w:val="22"/>
            </w:rPr>
          </w:pPr>
          <w:hyperlink w:anchor="_Toc158721087" w:history="1">
            <w:r w:rsidR="00D01C20" w:rsidRPr="00F048B1">
              <w:rPr>
                <w:rStyle w:val="Hyperlink"/>
                <w:noProof/>
              </w:rPr>
              <w:t>3.</w:t>
            </w:r>
            <w:r w:rsidR="00D01C20">
              <w:rPr>
                <w:rFonts w:eastAsiaTheme="minorEastAsia"/>
                <w:b w:val="0"/>
                <w:noProof/>
                <w:color w:val="auto"/>
                <w:sz w:val="22"/>
                <w:szCs w:val="22"/>
              </w:rPr>
              <w:tab/>
            </w:r>
            <w:r w:rsidR="00D01C20" w:rsidRPr="00F048B1">
              <w:rPr>
                <w:rStyle w:val="Hyperlink"/>
                <w:noProof/>
              </w:rPr>
              <w:t>EXPLOITATION PRIMARILY IN NON-ASSOCIATED THIRD COUNTRIES (IF APPLICABLE)</w:t>
            </w:r>
            <w:r w:rsidR="00D01C20">
              <w:rPr>
                <w:noProof/>
                <w:webHidden/>
              </w:rPr>
              <w:tab/>
            </w:r>
            <w:r w:rsidR="00D01C20">
              <w:rPr>
                <w:noProof/>
                <w:webHidden/>
              </w:rPr>
              <w:fldChar w:fldCharType="begin"/>
            </w:r>
            <w:r w:rsidR="00D01C20">
              <w:rPr>
                <w:noProof/>
                <w:webHidden/>
              </w:rPr>
              <w:instrText xml:space="preserve"> PAGEREF _Toc158721087 \h </w:instrText>
            </w:r>
            <w:r w:rsidR="00D01C20">
              <w:rPr>
                <w:noProof/>
                <w:webHidden/>
              </w:rPr>
            </w:r>
            <w:r w:rsidR="00D01C20">
              <w:rPr>
                <w:noProof/>
                <w:webHidden/>
              </w:rPr>
              <w:fldChar w:fldCharType="separate"/>
            </w:r>
            <w:r w:rsidR="00D01C20">
              <w:rPr>
                <w:noProof/>
                <w:webHidden/>
              </w:rPr>
              <w:t>5</w:t>
            </w:r>
            <w:r w:rsidR="00D01C20">
              <w:rPr>
                <w:noProof/>
                <w:webHidden/>
              </w:rPr>
              <w:fldChar w:fldCharType="end"/>
            </w:r>
          </w:hyperlink>
        </w:p>
        <w:p w14:paraId="20811DDF" w14:textId="45AFB866" w:rsidR="00D01C20" w:rsidRDefault="000D23D9">
          <w:pPr>
            <w:pStyle w:val="TOC2"/>
            <w:rPr>
              <w:rFonts w:eastAsiaTheme="minorEastAsia"/>
              <w:b w:val="0"/>
              <w:noProof/>
              <w:color w:val="auto"/>
              <w:sz w:val="22"/>
              <w:szCs w:val="22"/>
            </w:rPr>
          </w:pPr>
          <w:hyperlink w:anchor="_Toc158721088" w:history="1">
            <w:r w:rsidR="00D01C20" w:rsidRPr="00F048B1">
              <w:rPr>
                <w:rStyle w:val="Hyperlink"/>
                <w:noProof/>
              </w:rPr>
              <w:t>4.</w:t>
            </w:r>
            <w:r w:rsidR="00D01C20">
              <w:rPr>
                <w:rFonts w:eastAsiaTheme="minorEastAsia"/>
                <w:b w:val="0"/>
                <w:noProof/>
                <w:color w:val="auto"/>
                <w:sz w:val="22"/>
                <w:szCs w:val="22"/>
              </w:rPr>
              <w:tab/>
            </w:r>
            <w:r w:rsidR="00D01C20" w:rsidRPr="00F048B1">
              <w:rPr>
                <w:rStyle w:val="Hyperlink"/>
                <w:noProof/>
              </w:rPr>
              <w:t>OPEN SCIENCE</w:t>
            </w:r>
            <w:r w:rsidR="00D01C20">
              <w:rPr>
                <w:noProof/>
                <w:webHidden/>
              </w:rPr>
              <w:tab/>
            </w:r>
            <w:r w:rsidR="00D01C20">
              <w:rPr>
                <w:noProof/>
                <w:webHidden/>
              </w:rPr>
              <w:fldChar w:fldCharType="begin"/>
            </w:r>
            <w:r w:rsidR="00D01C20">
              <w:rPr>
                <w:noProof/>
                <w:webHidden/>
              </w:rPr>
              <w:instrText xml:space="preserve"> PAGEREF _Toc158721088 \h </w:instrText>
            </w:r>
            <w:r w:rsidR="00D01C20">
              <w:rPr>
                <w:noProof/>
                <w:webHidden/>
              </w:rPr>
            </w:r>
            <w:r w:rsidR="00D01C20">
              <w:rPr>
                <w:noProof/>
                <w:webHidden/>
              </w:rPr>
              <w:fldChar w:fldCharType="separate"/>
            </w:r>
            <w:r w:rsidR="00D01C20">
              <w:rPr>
                <w:noProof/>
                <w:webHidden/>
              </w:rPr>
              <w:t>5</w:t>
            </w:r>
            <w:r w:rsidR="00D01C20">
              <w:rPr>
                <w:noProof/>
                <w:webHidden/>
              </w:rPr>
              <w:fldChar w:fldCharType="end"/>
            </w:r>
          </w:hyperlink>
        </w:p>
        <w:p w14:paraId="1463A88A" w14:textId="28B9B2EE" w:rsidR="00D01C20" w:rsidRDefault="000D23D9">
          <w:pPr>
            <w:pStyle w:val="TOC2"/>
            <w:rPr>
              <w:rFonts w:eastAsiaTheme="minorEastAsia"/>
              <w:b w:val="0"/>
              <w:noProof/>
              <w:color w:val="auto"/>
              <w:sz w:val="22"/>
              <w:szCs w:val="22"/>
            </w:rPr>
          </w:pPr>
          <w:hyperlink w:anchor="_Toc158721089" w:history="1">
            <w:r w:rsidR="00D01C20" w:rsidRPr="00F048B1">
              <w:rPr>
                <w:rStyle w:val="Hyperlink"/>
                <w:noProof/>
              </w:rPr>
              <w:t>5.</w:t>
            </w:r>
            <w:r w:rsidR="00D01C20">
              <w:rPr>
                <w:rFonts w:eastAsiaTheme="minorEastAsia"/>
                <w:b w:val="0"/>
                <w:noProof/>
                <w:color w:val="auto"/>
                <w:sz w:val="22"/>
                <w:szCs w:val="22"/>
              </w:rPr>
              <w:tab/>
            </w:r>
            <w:r w:rsidR="00D01C20" w:rsidRPr="00F048B1">
              <w:rPr>
                <w:rStyle w:val="Hyperlink"/>
                <w:noProof/>
              </w:rPr>
              <w:t>FINANCIAL CONTRIBUTIONS</w:t>
            </w:r>
            <w:r w:rsidR="00D01C20">
              <w:rPr>
                <w:noProof/>
                <w:webHidden/>
              </w:rPr>
              <w:tab/>
            </w:r>
            <w:r w:rsidR="00D01C20">
              <w:rPr>
                <w:noProof/>
                <w:webHidden/>
              </w:rPr>
              <w:fldChar w:fldCharType="begin"/>
            </w:r>
            <w:r w:rsidR="00D01C20">
              <w:rPr>
                <w:noProof/>
                <w:webHidden/>
              </w:rPr>
              <w:instrText xml:space="preserve"> PAGEREF _Toc158721089 \h </w:instrText>
            </w:r>
            <w:r w:rsidR="00D01C20">
              <w:rPr>
                <w:noProof/>
                <w:webHidden/>
              </w:rPr>
            </w:r>
            <w:r w:rsidR="00D01C20">
              <w:rPr>
                <w:noProof/>
                <w:webHidden/>
              </w:rPr>
              <w:fldChar w:fldCharType="separate"/>
            </w:r>
            <w:r w:rsidR="00D01C20">
              <w:rPr>
                <w:noProof/>
                <w:webHidden/>
              </w:rPr>
              <w:t>5</w:t>
            </w:r>
            <w:r w:rsidR="00D01C20">
              <w:rPr>
                <w:noProof/>
                <w:webHidden/>
              </w:rPr>
              <w:fldChar w:fldCharType="end"/>
            </w:r>
          </w:hyperlink>
        </w:p>
        <w:p w14:paraId="4E457645" w14:textId="306198CC" w:rsidR="00D01C20" w:rsidRDefault="000D23D9">
          <w:pPr>
            <w:pStyle w:val="TOC2"/>
            <w:rPr>
              <w:rFonts w:eastAsiaTheme="minorEastAsia"/>
              <w:b w:val="0"/>
              <w:noProof/>
              <w:color w:val="auto"/>
              <w:sz w:val="22"/>
              <w:szCs w:val="22"/>
            </w:rPr>
          </w:pPr>
          <w:hyperlink w:anchor="_Toc158721094" w:history="1">
            <w:r w:rsidR="00D01C20" w:rsidRPr="00F048B1">
              <w:rPr>
                <w:rStyle w:val="Hyperlink"/>
                <w:noProof/>
              </w:rPr>
              <w:t>6.</w:t>
            </w:r>
            <w:r w:rsidR="00D01C20">
              <w:rPr>
                <w:rFonts w:eastAsiaTheme="minorEastAsia"/>
                <w:b w:val="0"/>
                <w:noProof/>
                <w:color w:val="auto"/>
                <w:sz w:val="22"/>
                <w:szCs w:val="22"/>
              </w:rPr>
              <w:tab/>
            </w:r>
            <w:r w:rsidR="00D01C20" w:rsidRPr="00F048B1">
              <w:rPr>
                <w:rStyle w:val="Hyperlink"/>
                <w:noProof/>
              </w:rPr>
              <w:t>NON-EU IKOP</w:t>
            </w:r>
            <w:r w:rsidR="00D01C20">
              <w:rPr>
                <w:noProof/>
                <w:webHidden/>
              </w:rPr>
              <w:tab/>
            </w:r>
            <w:r w:rsidR="00D01C20">
              <w:rPr>
                <w:noProof/>
                <w:webHidden/>
              </w:rPr>
              <w:fldChar w:fldCharType="begin"/>
            </w:r>
            <w:r w:rsidR="00D01C20">
              <w:rPr>
                <w:noProof/>
                <w:webHidden/>
              </w:rPr>
              <w:instrText xml:space="preserve"> PAGEREF _Toc158721094 \h </w:instrText>
            </w:r>
            <w:r w:rsidR="00D01C20">
              <w:rPr>
                <w:noProof/>
                <w:webHidden/>
              </w:rPr>
            </w:r>
            <w:r w:rsidR="00D01C20">
              <w:rPr>
                <w:noProof/>
                <w:webHidden/>
              </w:rPr>
              <w:fldChar w:fldCharType="separate"/>
            </w:r>
            <w:r w:rsidR="00D01C20">
              <w:rPr>
                <w:noProof/>
                <w:webHidden/>
              </w:rPr>
              <w:t>6</w:t>
            </w:r>
            <w:r w:rsidR="00D01C20">
              <w:rPr>
                <w:noProof/>
                <w:webHidden/>
              </w:rPr>
              <w:fldChar w:fldCharType="end"/>
            </w:r>
          </w:hyperlink>
        </w:p>
        <w:p w14:paraId="59D7217D" w14:textId="3AFD92F5" w:rsidR="00D01C20" w:rsidRDefault="000D23D9">
          <w:pPr>
            <w:pStyle w:val="TOC2"/>
            <w:rPr>
              <w:rFonts w:eastAsiaTheme="minorEastAsia"/>
              <w:b w:val="0"/>
              <w:noProof/>
              <w:color w:val="auto"/>
              <w:sz w:val="22"/>
              <w:szCs w:val="22"/>
            </w:rPr>
          </w:pPr>
          <w:hyperlink w:anchor="_Toc158721095" w:history="1">
            <w:r w:rsidR="00D01C20" w:rsidRPr="00F048B1">
              <w:rPr>
                <w:rStyle w:val="Hyperlink"/>
                <w:noProof/>
              </w:rPr>
              <w:t>7.</w:t>
            </w:r>
            <w:r w:rsidR="00D01C20">
              <w:rPr>
                <w:rFonts w:eastAsiaTheme="minorEastAsia"/>
                <w:b w:val="0"/>
                <w:noProof/>
                <w:color w:val="auto"/>
                <w:sz w:val="22"/>
                <w:szCs w:val="22"/>
              </w:rPr>
              <w:tab/>
            </w:r>
            <w:r w:rsidR="00D01C20" w:rsidRPr="00F048B1">
              <w:rPr>
                <w:rStyle w:val="Hyperlink"/>
                <w:noProof/>
              </w:rPr>
              <w:t>DEVIATIONS IN USE OF RESOURCES (IF APPLICABLE)</w:t>
            </w:r>
            <w:r w:rsidR="00D01C20">
              <w:rPr>
                <w:noProof/>
                <w:webHidden/>
              </w:rPr>
              <w:tab/>
            </w:r>
            <w:r w:rsidR="00D01C20">
              <w:rPr>
                <w:noProof/>
                <w:webHidden/>
              </w:rPr>
              <w:fldChar w:fldCharType="begin"/>
            </w:r>
            <w:r w:rsidR="00D01C20">
              <w:rPr>
                <w:noProof/>
                <w:webHidden/>
              </w:rPr>
              <w:instrText xml:space="preserve"> PAGEREF _Toc158721095 \h </w:instrText>
            </w:r>
            <w:r w:rsidR="00D01C20">
              <w:rPr>
                <w:noProof/>
                <w:webHidden/>
              </w:rPr>
            </w:r>
            <w:r w:rsidR="00D01C20">
              <w:rPr>
                <w:noProof/>
                <w:webHidden/>
              </w:rPr>
              <w:fldChar w:fldCharType="separate"/>
            </w:r>
            <w:r w:rsidR="00D01C20">
              <w:rPr>
                <w:noProof/>
                <w:webHidden/>
              </w:rPr>
              <w:t>6</w:t>
            </w:r>
            <w:r w:rsidR="00D01C20">
              <w:rPr>
                <w:noProof/>
                <w:webHidden/>
              </w:rPr>
              <w:fldChar w:fldCharType="end"/>
            </w:r>
          </w:hyperlink>
        </w:p>
        <w:p w14:paraId="2D2C8BE2" w14:textId="39F185E6" w:rsidR="00D01C20" w:rsidRDefault="000D23D9">
          <w:pPr>
            <w:pStyle w:val="TOC3"/>
            <w:rPr>
              <w:rFonts w:eastAsiaTheme="minorEastAsia"/>
              <w:noProof/>
              <w:color w:val="auto"/>
              <w:sz w:val="22"/>
              <w:szCs w:val="22"/>
            </w:rPr>
          </w:pPr>
          <w:hyperlink w:anchor="_Toc158721098" w:history="1">
            <w:r w:rsidR="00D01C20" w:rsidRPr="00F048B1">
              <w:rPr>
                <w:rStyle w:val="Hyperlink"/>
                <w:noProof/>
              </w:rPr>
              <w:t>7.1</w:t>
            </w:r>
            <w:r w:rsidR="00D01C20">
              <w:rPr>
                <w:rFonts w:eastAsiaTheme="minorEastAsia"/>
                <w:noProof/>
                <w:color w:val="auto"/>
                <w:sz w:val="22"/>
                <w:szCs w:val="22"/>
              </w:rPr>
              <w:tab/>
            </w:r>
            <w:r w:rsidR="00D01C20" w:rsidRPr="00F048B1">
              <w:rPr>
                <w:rStyle w:val="Hyperlink"/>
                <w:noProof/>
              </w:rPr>
              <w:t>Explanations on deviation for the current period</w:t>
            </w:r>
            <w:r w:rsidR="00D01C20">
              <w:rPr>
                <w:noProof/>
                <w:webHidden/>
              </w:rPr>
              <w:tab/>
            </w:r>
            <w:r w:rsidR="00D01C20">
              <w:rPr>
                <w:noProof/>
                <w:webHidden/>
              </w:rPr>
              <w:fldChar w:fldCharType="begin"/>
            </w:r>
            <w:r w:rsidR="00D01C20">
              <w:rPr>
                <w:noProof/>
                <w:webHidden/>
              </w:rPr>
              <w:instrText xml:space="preserve"> PAGEREF _Toc158721098 \h </w:instrText>
            </w:r>
            <w:r w:rsidR="00D01C20">
              <w:rPr>
                <w:noProof/>
                <w:webHidden/>
              </w:rPr>
            </w:r>
            <w:r w:rsidR="00D01C20">
              <w:rPr>
                <w:noProof/>
                <w:webHidden/>
              </w:rPr>
              <w:fldChar w:fldCharType="separate"/>
            </w:r>
            <w:r w:rsidR="00D01C20">
              <w:rPr>
                <w:noProof/>
                <w:webHidden/>
              </w:rPr>
              <w:t>6</w:t>
            </w:r>
            <w:r w:rsidR="00D01C20">
              <w:rPr>
                <w:noProof/>
                <w:webHidden/>
              </w:rPr>
              <w:fldChar w:fldCharType="end"/>
            </w:r>
          </w:hyperlink>
        </w:p>
        <w:p w14:paraId="20FF1DEB" w14:textId="7085B550" w:rsidR="00D01C20" w:rsidRDefault="000D23D9">
          <w:pPr>
            <w:pStyle w:val="TOC3"/>
            <w:rPr>
              <w:rFonts w:eastAsiaTheme="minorEastAsia"/>
              <w:noProof/>
              <w:color w:val="auto"/>
              <w:sz w:val="22"/>
              <w:szCs w:val="22"/>
            </w:rPr>
          </w:pPr>
          <w:hyperlink w:anchor="_Toc158721099" w:history="1">
            <w:r w:rsidR="00D01C20" w:rsidRPr="00F048B1">
              <w:rPr>
                <w:rStyle w:val="Hyperlink"/>
                <w:noProof/>
              </w:rPr>
              <w:t>7.2</w:t>
            </w:r>
            <w:r w:rsidR="00D01C20">
              <w:rPr>
                <w:rFonts w:eastAsiaTheme="minorEastAsia"/>
                <w:noProof/>
                <w:color w:val="auto"/>
                <w:sz w:val="22"/>
                <w:szCs w:val="22"/>
              </w:rPr>
              <w:tab/>
            </w:r>
            <w:r w:rsidR="00D01C20" w:rsidRPr="00F048B1">
              <w:rPr>
                <w:rStyle w:val="Hyperlink"/>
                <w:noProof/>
              </w:rPr>
              <w:t xml:space="preserve">Adjustments to previous financial statements (if </w:t>
            </w:r>
            <w:r w:rsidR="00D01C20" w:rsidRPr="00F048B1">
              <w:rPr>
                <w:rStyle w:val="Hyperlink"/>
                <w:bCs/>
                <w:noProof/>
              </w:rPr>
              <w:t>applicable)</w:t>
            </w:r>
            <w:r w:rsidR="00D01C20">
              <w:rPr>
                <w:noProof/>
                <w:webHidden/>
              </w:rPr>
              <w:tab/>
            </w:r>
            <w:r w:rsidR="00D01C20">
              <w:rPr>
                <w:noProof/>
                <w:webHidden/>
              </w:rPr>
              <w:fldChar w:fldCharType="begin"/>
            </w:r>
            <w:r w:rsidR="00D01C20">
              <w:rPr>
                <w:noProof/>
                <w:webHidden/>
              </w:rPr>
              <w:instrText xml:space="preserve"> PAGEREF _Toc158721099 \h </w:instrText>
            </w:r>
            <w:r w:rsidR="00D01C20">
              <w:rPr>
                <w:noProof/>
                <w:webHidden/>
              </w:rPr>
            </w:r>
            <w:r w:rsidR="00D01C20">
              <w:rPr>
                <w:noProof/>
                <w:webHidden/>
              </w:rPr>
              <w:fldChar w:fldCharType="separate"/>
            </w:r>
            <w:r w:rsidR="00D01C20">
              <w:rPr>
                <w:noProof/>
                <w:webHidden/>
              </w:rPr>
              <w:t>7</w:t>
            </w:r>
            <w:r w:rsidR="00D01C20">
              <w:rPr>
                <w:noProof/>
                <w:webHidden/>
              </w:rPr>
              <w:fldChar w:fldCharType="end"/>
            </w:r>
          </w:hyperlink>
        </w:p>
        <w:p w14:paraId="762B786A" w14:textId="099250E2" w:rsidR="00D01C20" w:rsidRDefault="000D23D9">
          <w:pPr>
            <w:pStyle w:val="TOC3"/>
            <w:rPr>
              <w:rFonts w:eastAsiaTheme="minorEastAsia"/>
              <w:noProof/>
              <w:color w:val="auto"/>
              <w:sz w:val="22"/>
              <w:szCs w:val="22"/>
            </w:rPr>
          </w:pPr>
          <w:hyperlink w:anchor="_Toc158721100" w:history="1">
            <w:r w:rsidR="00D01C20" w:rsidRPr="00F048B1">
              <w:rPr>
                <w:rStyle w:val="Hyperlink"/>
                <w:noProof/>
              </w:rPr>
              <w:t>7.3</w:t>
            </w:r>
            <w:r w:rsidR="00D01C20">
              <w:rPr>
                <w:rFonts w:eastAsiaTheme="minorEastAsia"/>
                <w:noProof/>
                <w:color w:val="auto"/>
                <w:sz w:val="22"/>
                <w:szCs w:val="22"/>
              </w:rPr>
              <w:tab/>
            </w:r>
            <w:r w:rsidR="00D01C20" w:rsidRPr="00F048B1">
              <w:rPr>
                <w:rStyle w:val="Hyperlink"/>
                <w:noProof/>
              </w:rPr>
              <w:t xml:space="preserve">Unforeseen subcontracting (if </w:t>
            </w:r>
            <w:r w:rsidR="00D01C20" w:rsidRPr="00F048B1">
              <w:rPr>
                <w:rStyle w:val="Hyperlink"/>
                <w:bCs/>
                <w:noProof/>
              </w:rPr>
              <w:t>applicable)</w:t>
            </w:r>
            <w:r w:rsidR="00D01C20">
              <w:rPr>
                <w:noProof/>
                <w:webHidden/>
              </w:rPr>
              <w:tab/>
            </w:r>
            <w:r w:rsidR="00D01C20">
              <w:rPr>
                <w:noProof/>
                <w:webHidden/>
              </w:rPr>
              <w:fldChar w:fldCharType="begin"/>
            </w:r>
            <w:r w:rsidR="00D01C20">
              <w:rPr>
                <w:noProof/>
                <w:webHidden/>
              </w:rPr>
              <w:instrText xml:space="preserve"> PAGEREF _Toc158721100 \h </w:instrText>
            </w:r>
            <w:r w:rsidR="00D01C20">
              <w:rPr>
                <w:noProof/>
                <w:webHidden/>
              </w:rPr>
            </w:r>
            <w:r w:rsidR="00D01C20">
              <w:rPr>
                <w:noProof/>
                <w:webHidden/>
              </w:rPr>
              <w:fldChar w:fldCharType="separate"/>
            </w:r>
            <w:r w:rsidR="00D01C20">
              <w:rPr>
                <w:noProof/>
                <w:webHidden/>
              </w:rPr>
              <w:t>7</w:t>
            </w:r>
            <w:r w:rsidR="00D01C20">
              <w:rPr>
                <w:noProof/>
                <w:webHidden/>
              </w:rPr>
              <w:fldChar w:fldCharType="end"/>
            </w:r>
          </w:hyperlink>
        </w:p>
        <w:p w14:paraId="7CB7759D" w14:textId="27904C46" w:rsidR="00D01C20" w:rsidRDefault="000D23D9">
          <w:pPr>
            <w:pStyle w:val="TOC3"/>
            <w:rPr>
              <w:rFonts w:eastAsiaTheme="minorEastAsia"/>
              <w:noProof/>
              <w:color w:val="auto"/>
              <w:sz w:val="22"/>
              <w:szCs w:val="22"/>
            </w:rPr>
          </w:pPr>
          <w:hyperlink w:anchor="_Toc158721101" w:history="1">
            <w:r w:rsidR="00D01C20" w:rsidRPr="00F048B1">
              <w:rPr>
                <w:rStyle w:val="Hyperlink"/>
                <w:noProof/>
              </w:rPr>
              <w:t>7.4</w:t>
            </w:r>
            <w:r w:rsidR="00D01C20">
              <w:rPr>
                <w:rFonts w:eastAsiaTheme="minorEastAsia"/>
                <w:noProof/>
                <w:color w:val="auto"/>
                <w:sz w:val="22"/>
                <w:szCs w:val="22"/>
              </w:rPr>
              <w:tab/>
            </w:r>
            <w:r w:rsidR="00D01C20" w:rsidRPr="00F048B1">
              <w:rPr>
                <w:rStyle w:val="Hyperlink"/>
                <w:noProof/>
              </w:rPr>
              <w:t>Unforeseen use of in kind contribution under Art 9.2 (if applicable)</w:t>
            </w:r>
            <w:r w:rsidR="00D01C20">
              <w:rPr>
                <w:noProof/>
                <w:webHidden/>
              </w:rPr>
              <w:tab/>
            </w:r>
            <w:r w:rsidR="00D01C20">
              <w:rPr>
                <w:noProof/>
                <w:webHidden/>
              </w:rPr>
              <w:fldChar w:fldCharType="begin"/>
            </w:r>
            <w:r w:rsidR="00D01C20">
              <w:rPr>
                <w:noProof/>
                <w:webHidden/>
              </w:rPr>
              <w:instrText xml:space="preserve"> PAGEREF _Toc158721101 \h </w:instrText>
            </w:r>
            <w:r w:rsidR="00D01C20">
              <w:rPr>
                <w:noProof/>
                <w:webHidden/>
              </w:rPr>
            </w:r>
            <w:r w:rsidR="00D01C20">
              <w:rPr>
                <w:noProof/>
                <w:webHidden/>
              </w:rPr>
              <w:fldChar w:fldCharType="separate"/>
            </w:r>
            <w:r w:rsidR="00D01C20">
              <w:rPr>
                <w:noProof/>
                <w:webHidden/>
              </w:rPr>
              <w:t>7</w:t>
            </w:r>
            <w:r w:rsidR="00D01C20">
              <w:rPr>
                <w:noProof/>
                <w:webHidden/>
              </w:rPr>
              <w:fldChar w:fldCharType="end"/>
            </w:r>
          </w:hyperlink>
        </w:p>
        <w:p w14:paraId="14969D36" w14:textId="2527F2A9" w:rsidR="00732540" w:rsidRDefault="00706766" w:rsidP="693D4A4C">
          <w:pPr>
            <w:pStyle w:val="TOC2"/>
            <w:tabs>
              <w:tab w:val="clear" w:pos="9638"/>
              <w:tab w:val="right" w:leader="dot" w:pos="9630"/>
            </w:tabs>
            <w:rPr>
              <w:rStyle w:val="Hyperlink"/>
            </w:rPr>
          </w:pPr>
          <w:r>
            <w:fldChar w:fldCharType="end"/>
          </w:r>
        </w:p>
      </w:sdtContent>
    </w:sdt>
    <w:p w14:paraId="76D7FF15" w14:textId="0B6B6562" w:rsidR="007C790E" w:rsidRDefault="007C790E"/>
    <w:p w14:paraId="5DA78CB8" w14:textId="77777777" w:rsidR="007C790E" w:rsidRDefault="007C790E" w:rsidP="007C790E">
      <w:pPr>
        <w:pStyle w:val="Heading2"/>
        <w:numPr>
          <w:ilvl w:val="0"/>
          <w:numId w:val="0"/>
        </w:numPr>
        <w:spacing w:before="0"/>
        <w:ind w:left="-76"/>
      </w:pPr>
    </w:p>
    <w:p w14:paraId="2B1CECD6" w14:textId="1C0B3CEE" w:rsidR="007C790E" w:rsidRDefault="007C790E" w:rsidP="00EE59FC">
      <w:pPr>
        <w:pStyle w:val="Heading2"/>
        <w:numPr>
          <w:ilvl w:val="1"/>
          <w:numId w:val="0"/>
        </w:numPr>
        <w:spacing w:before="0"/>
        <w:ind w:left="680" w:hanging="680"/>
      </w:pPr>
    </w:p>
    <w:p w14:paraId="204C406E" w14:textId="3CAA0000" w:rsidR="45D7C745" w:rsidRDefault="45D7C745" w:rsidP="00853E55"/>
    <w:p w14:paraId="7417CA82" w14:textId="29C48C83" w:rsidR="45D7C745" w:rsidRDefault="45D7C745" w:rsidP="45D7C745"/>
    <w:p w14:paraId="369407DE" w14:textId="487F7E80" w:rsidR="45D7C745" w:rsidRDefault="45D7C745" w:rsidP="45D7C745"/>
    <w:p w14:paraId="2DF2A41A" w14:textId="1ED344C4" w:rsidR="45D7C745" w:rsidRDefault="45D7C745" w:rsidP="45D7C745"/>
    <w:p w14:paraId="50420C65" w14:textId="79FA47A0" w:rsidR="45D7C745" w:rsidRDefault="45D7C745" w:rsidP="45D7C745"/>
    <w:p w14:paraId="7BAF30C6" w14:textId="05160EED" w:rsidR="45D7C745" w:rsidRDefault="45D7C745" w:rsidP="45D7C745"/>
    <w:p w14:paraId="412E3A00" w14:textId="1A142451" w:rsidR="45D7C745" w:rsidRDefault="45D7C745" w:rsidP="45D7C745"/>
    <w:p w14:paraId="4CE6381B" w14:textId="2DCF3985" w:rsidR="007C790E" w:rsidRDefault="007C790E" w:rsidP="45D7C745"/>
    <w:p w14:paraId="3EF495B9" w14:textId="1567F0FC" w:rsidR="007C790E" w:rsidRDefault="007C790E" w:rsidP="693D4A4C"/>
    <w:p w14:paraId="37E15CFF" w14:textId="0FB6AAE2" w:rsidR="00655B58" w:rsidRDefault="009A172F" w:rsidP="00E20881">
      <w:pPr>
        <w:pStyle w:val="Heading2"/>
        <w:numPr>
          <w:ilvl w:val="0"/>
          <w:numId w:val="10"/>
        </w:numPr>
        <w:spacing w:before="0"/>
        <w:ind w:left="284"/>
      </w:pPr>
      <w:bookmarkStart w:id="2" w:name="_Toc158721078"/>
      <w:r w:rsidRPr="006915FA">
        <w:lastRenderedPageBreak/>
        <w:t xml:space="preserve">EXPLANATION OF THE WORK CARRIED OUT </w:t>
      </w:r>
      <w:r>
        <w:t>AND OVERVIEW OF THE PROGRESS</w:t>
      </w:r>
      <w:bookmarkEnd w:id="2"/>
    </w:p>
    <w:p w14:paraId="1A6A0517" w14:textId="6CEC5EDB" w:rsidR="00F37B1D" w:rsidRPr="00EE291B" w:rsidRDefault="4D91408D" w:rsidP="00C9225F">
      <w:pPr>
        <w:rPr>
          <w:rFonts w:ascii="Arial MT" w:eastAsia="Arial MT" w:hAnsi="Arial MT" w:cs="Arial MT"/>
          <w:color w:val="585858"/>
          <w:sz w:val="19"/>
          <w:szCs w:val="19"/>
        </w:rPr>
      </w:pPr>
      <w:r w:rsidRPr="00EE291B">
        <w:rPr>
          <w:rFonts w:ascii="Arial MT" w:eastAsia="Arial MT" w:hAnsi="Arial MT" w:cs="Arial MT"/>
          <w:color w:val="585858"/>
          <w:sz w:val="19"/>
          <w:szCs w:val="19"/>
        </w:rPr>
        <w:t>In the technical description below, please avoid repeating information that is already present in part A of the report (in continuous reporting).</w:t>
      </w:r>
    </w:p>
    <w:p w14:paraId="45535AAD" w14:textId="6734F041" w:rsidR="4BC34A2D" w:rsidRPr="00EE291B" w:rsidRDefault="4BC34A2D" w:rsidP="10E88B75">
      <w:pPr>
        <w:rPr>
          <w:rFonts w:ascii="Arial MT" w:eastAsia="Arial MT" w:hAnsi="Arial MT" w:cs="Arial MT"/>
          <w:color w:val="585858"/>
          <w:sz w:val="19"/>
          <w:szCs w:val="19"/>
        </w:rPr>
      </w:pPr>
      <w:r w:rsidRPr="69C8DB11">
        <w:rPr>
          <w:rFonts w:ascii="Arial MT" w:eastAsia="Arial MT" w:hAnsi="Arial MT" w:cs="Arial MT"/>
          <w:color w:val="585858"/>
          <w:sz w:val="19"/>
          <w:szCs w:val="19"/>
        </w:rPr>
        <w:t>The main outputs should be presented in deliverables and publications, the report should therefore be concise and readable, referring to deliverables and publications a</w:t>
      </w:r>
      <w:r w:rsidR="111D10DB" w:rsidRPr="69C8DB11">
        <w:rPr>
          <w:rFonts w:ascii="Arial MT" w:eastAsia="Arial MT" w:hAnsi="Arial MT" w:cs="Arial MT"/>
          <w:color w:val="585858"/>
          <w:sz w:val="19"/>
          <w:szCs w:val="19"/>
        </w:rPr>
        <w:t>s</w:t>
      </w:r>
      <w:r w:rsidRPr="69C8DB11">
        <w:rPr>
          <w:rFonts w:ascii="Arial MT" w:eastAsia="Arial MT" w:hAnsi="Arial MT" w:cs="Arial MT"/>
          <w:color w:val="585858"/>
          <w:sz w:val="19"/>
          <w:szCs w:val="19"/>
        </w:rPr>
        <w:t xml:space="preserve"> relevant. Any duplication should be avoided.</w:t>
      </w:r>
    </w:p>
    <w:p w14:paraId="3C70EE2A" w14:textId="77777777" w:rsidR="0039436A" w:rsidRDefault="0039436A" w:rsidP="00E20881">
      <w:pPr>
        <w:pStyle w:val="Heading3"/>
        <w:numPr>
          <w:ilvl w:val="2"/>
          <w:numId w:val="8"/>
        </w:numPr>
      </w:pPr>
      <w:bookmarkStart w:id="3" w:name="_Toc158721079"/>
      <w:r>
        <w:t>Objectives</w:t>
      </w:r>
      <w:bookmarkEnd w:id="3"/>
    </w:p>
    <w:tbl>
      <w:tblPr>
        <w:tblStyle w:val="TableGrid"/>
        <w:tblW w:w="0" w:type="auto"/>
        <w:tblLook w:val="04A0" w:firstRow="1" w:lastRow="0" w:firstColumn="1" w:lastColumn="0" w:noHBand="0" w:noVBand="1"/>
      </w:tblPr>
      <w:tblGrid>
        <w:gridCol w:w="1838"/>
        <w:gridCol w:w="7178"/>
      </w:tblGrid>
      <w:tr w:rsidR="0039436A" w14:paraId="2C34DEAA" w14:textId="77777777" w:rsidTr="0069603B">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D8930" w14:textId="3A9BC18C" w:rsidR="0039436A" w:rsidRDefault="0039436A">
            <w:pPr>
              <w:rPr>
                <w:b/>
                <w:color w:val="003642" w:themeColor="text2"/>
                <w:sz w:val="22"/>
                <w:szCs w:val="22"/>
              </w:rPr>
            </w:pPr>
            <w:r w:rsidRPr="69BE68CD">
              <w:rPr>
                <w:b/>
                <w:color w:val="003642" w:themeColor="text2"/>
                <w:sz w:val="24"/>
                <w:szCs w:val="24"/>
              </w:rPr>
              <w:t xml:space="preserve">Progress towards </w:t>
            </w:r>
            <w:r w:rsidR="4C299EBC" w:rsidRPr="600319EA">
              <w:rPr>
                <w:b/>
                <w:bCs/>
                <w:color w:val="003642" w:themeColor="text2"/>
                <w:sz w:val="24"/>
                <w:szCs w:val="24"/>
              </w:rPr>
              <w:t>the</w:t>
            </w:r>
            <w:r w:rsidRPr="600319EA">
              <w:rPr>
                <w:b/>
                <w:color w:val="003642" w:themeColor="text2"/>
                <w:sz w:val="24"/>
                <w:szCs w:val="24"/>
              </w:rPr>
              <w:t xml:space="preserve"> </w:t>
            </w:r>
            <w:r w:rsidRPr="69BE68CD">
              <w:rPr>
                <w:b/>
                <w:color w:val="003642" w:themeColor="text2"/>
                <w:sz w:val="24"/>
                <w:szCs w:val="24"/>
              </w:rPr>
              <w:t>objectives</w:t>
            </w:r>
          </w:p>
        </w:tc>
      </w:tr>
      <w:tr w:rsidR="0069603B" w14:paraId="58EC99C5" w14:textId="77777777" w:rsidTr="0069603B">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79A35" w14:textId="09307942" w:rsidR="0069603B" w:rsidRPr="0069603B" w:rsidRDefault="0069603B">
            <w:pPr>
              <w:rPr>
                <w:b/>
                <w:bCs/>
                <w:color w:val="003642" w:themeColor="text2"/>
                <w:sz w:val="18"/>
                <w:szCs w:val="16"/>
              </w:rPr>
            </w:pPr>
            <w:r w:rsidRPr="0069603B">
              <w:rPr>
                <w:b/>
                <w:bCs/>
                <w:color w:val="003642" w:themeColor="text2"/>
                <w:sz w:val="18"/>
                <w:szCs w:val="16"/>
              </w:rPr>
              <w:t xml:space="preserve">Objective 1. </w:t>
            </w:r>
          </w:p>
        </w:tc>
        <w:tc>
          <w:tcPr>
            <w:tcW w:w="7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E41BB" w14:textId="18AE41E4" w:rsidR="0069603B" w:rsidRPr="0069603B" w:rsidRDefault="0069603B">
            <w:pPr>
              <w:rPr>
                <w:b/>
                <w:bCs/>
                <w:color w:val="003642" w:themeColor="text2"/>
                <w:sz w:val="18"/>
                <w:szCs w:val="16"/>
              </w:rPr>
            </w:pPr>
            <w:r w:rsidRPr="0069603B">
              <w:rPr>
                <w:b/>
                <w:bCs/>
                <w:color w:val="003642" w:themeColor="text2"/>
                <w:sz w:val="18"/>
                <w:szCs w:val="16"/>
              </w:rPr>
              <w:t>Short title</w:t>
            </w:r>
          </w:p>
        </w:tc>
      </w:tr>
      <w:tr w:rsidR="000F3833" w14:paraId="00B8C43F" w14:textId="77777777" w:rsidTr="00610967">
        <w:trPr>
          <w:trHeight w:val="1382"/>
        </w:trPr>
        <w:tc>
          <w:tcPr>
            <w:tcW w:w="9016" w:type="dxa"/>
            <w:gridSpan w:val="2"/>
            <w:tcBorders>
              <w:top w:val="single" w:sz="4" w:space="0" w:color="auto"/>
              <w:left w:val="single" w:sz="4" w:space="0" w:color="auto"/>
              <w:bottom w:val="single" w:sz="4" w:space="0" w:color="auto"/>
              <w:right w:val="single" w:sz="4" w:space="0" w:color="auto"/>
            </w:tcBorders>
            <w:shd w:val="clear" w:color="auto" w:fill="auto"/>
          </w:tcPr>
          <w:p w14:paraId="203A897A" w14:textId="55288CA1" w:rsidR="00C9225F" w:rsidRPr="00610967" w:rsidRDefault="0069603B">
            <w:pPr>
              <w:rPr>
                <w:rFonts w:ascii="Arial" w:hAnsi="Arial" w:cs="Arial"/>
                <w:i/>
                <w:color w:val="595959"/>
                <w:sz w:val="18"/>
                <w:bdr w:val="none" w:sz="0" w:space="0" w:color="auto" w:frame="1"/>
              </w:rPr>
            </w:pPr>
            <w:r w:rsidRPr="00610967">
              <w:rPr>
                <w:rStyle w:val="normaltextrun"/>
                <w:rFonts w:ascii="Arial" w:hAnsi="Arial" w:cs="Arial"/>
                <w:i/>
                <w:color w:val="595959"/>
                <w:sz w:val="18"/>
                <w:bdr w:val="none" w:sz="0" w:space="0" w:color="auto" w:frame="1"/>
              </w:rPr>
              <w:t xml:space="preserve">Please provide a short summary of the progress towards the achievement of each of the project objectives </w:t>
            </w:r>
            <w:r w:rsidRPr="00610967">
              <w:rPr>
                <w:rStyle w:val="normaltextrun"/>
                <w:rFonts w:ascii="Arial" w:hAnsi="Arial" w:cs="Arial"/>
                <w:i/>
                <w:color w:val="595959"/>
                <w:sz w:val="18"/>
                <w:u w:val="single"/>
                <w:bdr w:val="none" w:sz="0" w:space="0" w:color="auto" w:frame="1"/>
              </w:rPr>
              <w:t>during the reporting period</w:t>
            </w:r>
            <w:r w:rsidRPr="00610967">
              <w:rPr>
                <w:rStyle w:val="normaltextrun"/>
                <w:rFonts w:ascii="Arial" w:hAnsi="Arial" w:cs="Arial"/>
                <w:i/>
                <w:color w:val="595959"/>
                <w:sz w:val="18"/>
                <w:bdr w:val="none" w:sz="0" w:space="0" w:color="auto" w:frame="1"/>
              </w:rPr>
              <w:t>. Highlight project results and significant activities in support of these achievements. Where possible, please include a result title, description, and link. Please provide clear and measurable details; report on objectives not fully achieved or not on schedule.</w:t>
            </w:r>
          </w:p>
        </w:tc>
      </w:tr>
      <w:tr w:rsidR="0069603B" w14:paraId="05D8EAA2" w14:textId="77777777" w:rsidTr="0069603B">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D951A" w14:textId="600D9777" w:rsidR="0069603B" w:rsidRPr="0069603B" w:rsidRDefault="0069603B">
            <w:pPr>
              <w:rPr>
                <w:b/>
                <w:bCs/>
                <w:color w:val="003642" w:themeColor="text2"/>
                <w:sz w:val="18"/>
                <w:szCs w:val="16"/>
              </w:rPr>
            </w:pPr>
            <w:r w:rsidRPr="0069603B">
              <w:rPr>
                <w:b/>
                <w:bCs/>
                <w:color w:val="003642" w:themeColor="text2"/>
                <w:sz w:val="18"/>
                <w:szCs w:val="16"/>
              </w:rPr>
              <w:t>Objective 2.</w:t>
            </w:r>
          </w:p>
        </w:tc>
        <w:tc>
          <w:tcPr>
            <w:tcW w:w="7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EECA3" w14:textId="05F12E8A" w:rsidR="0069603B" w:rsidRPr="0069603B" w:rsidRDefault="0069603B">
            <w:pPr>
              <w:rPr>
                <w:b/>
                <w:bCs/>
                <w:color w:val="003642" w:themeColor="text2"/>
                <w:sz w:val="18"/>
                <w:szCs w:val="16"/>
              </w:rPr>
            </w:pPr>
            <w:r w:rsidRPr="0069603B">
              <w:rPr>
                <w:b/>
                <w:bCs/>
                <w:color w:val="003642" w:themeColor="text2"/>
                <w:sz w:val="18"/>
                <w:szCs w:val="16"/>
              </w:rPr>
              <w:t>Short title</w:t>
            </w:r>
          </w:p>
        </w:tc>
      </w:tr>
      <w:tr w:rsidR="0069603B" w14:paraId="2B15D275" w14:textId="77777777" w:rsidTr="0069603B">
        <w:tc>
          <w:tcPr>
            <w:tcW w:w="9016" w:type="dxa"/>
            <w:gridSpan w:val="2"/>
            <w:tcBorders>
              <w:top w:val="single" w:sz="4" w:space="0" w:color="auto"/>
              <w:left w:val="single" w:sz="4" w:space="0" w:color="auto"/>
              <w:bottom w:val="single" w:sz="4" w:space="0" w:color="auto"/>
              <w:right w:val="single" w:sz="4" w:space="0" w:color="auto"/>
            </w:tcBorders>
          </w:tcPr>
          <w:p w14:paraId="64EF0DF6" w14:textId="77777777" w:rsidR="0069603B" w:rsidRDefault="0069603B"/>
          <w:p w14:paraId="4A7FFCE6" w14:textId="5F1E4F80" w:rsidR="009C5C63" w:rsidRDefault="009C5C63"/>
        </w:tc>
      </w:tr>
    </w:tbl>
    <w:p w14:paraId="6DADEBEB" w14:textId="77777777" w:rsidR="0039436A" w:rsidRDefault="0039436A" w:rsidP="00E20881">
      <w:pPr>
        <w:pStyle w:val="Heading3"/>
        <w:numPr>
          <w:ilvl w:val="2"/>
          <w:numId w:val="8"/>
        </w:numPr>
      </w:pPr>
      <w:bookmarkStart w:id="4" w:name="_Toc158721080"/>
      <w:r>
        <w:t>Explanation of the work carried per work package (WP)</w:t>
      </w:r>
      <w:bookmarkEnd w:id="4"/>
    </w:p>
    <w:p w14:paraId="5B8219FF" w14:textId="7B01AA4C" w:rsidR="00EE59FC" w:rsidRPr="00EE59FC" w:rsidRDefault="0039436A" w:rsidP="00EE59FC">
      <w:pPr>
        <w:pStyle w:val="Heading4"/>
        <w:numPr>
          <w:ilvl w:val="3"/>
          <w:numId w:val="8"/>
        </w:numPr>
      </w:pPr>
      <w:r>
        <w:t>Work package 1</w:t>
      </w:r>
    </w:p>
    <w:tbl>
      <w:tblPr>
        <w:tblStyle w:val="TableGrid"/>
        <w:tblW w:w="0" w:type="auto"/>
        <w:tblInd w:w="-5" w:type="dxa"/>
        <w:tblLook w:val="04A0" w:firstRow="1" w:lastRow="0" w:firstColumn="1" w:lastColumn="0" w:noHBand="0" w:noVBand="1"/>
      </w:tblPr>
      <w:tblGrid>
        <w:gridCol w:w="2036"/>
        <w:gridCol w:w="7036"/>
      </w:tblGrid>
      <w:tr w:rsidR="0039436A" w14:paraId="2F5507D3" w14:textId="77777777" w:rsidTr="67D83594">
        <w:trPr>
          <w:trHeight w:val="439"/>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9B3534" w14:textId="77777777" w:rsidR="0039436A" w:rsidRDefault="0039436A">
            <w:pPr>
              <w:rPr>
                <w:b/>
                <w:bCs/>
                <w:color w:val="003642" w:themeColor="text2"/>
              </w:rPr>
            </w:pPr>
            <w:r>
              <w:rPr>
                <w:b/>
                <w:bCs/>
                <w:color w:val="003642" w:themeColor="text2"/>
                <w:sz w:val="22"/>
                <w:szCs w:val="20"/>
              </w:rPr>
              <w:t>Main technical or scientific achievements</w:t>
            </w:r>
          </w:p>
        </w:tc>
      </w:tr>
      <w:tr w:rsidR="0069603B" w14:paraId="14F89C21" w14:textId="77777777" w:rsidTr="009C5C63">
        <w:trPr>
          <w:trHeight w:val="1250"/>
        </w:trPr>
        <w:tc>
          <w:tcPr>
            <w:tcW w:w="907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39B599" w14:textId="545F80C3" w:rsidR="0069603B" w:rsidRDefault="1C84F93A">
            <w:pPr>
              <w:rPr>
                <w:rStyle w:val="normaltextrun"/>
                <w:rFonts w:ascii="Arial" w:hAnsi="Arial" w:cs="Arial"/>
                <w:i/>
                <w:color w:val="595959" w:themeColor="text1" w:themeTint="A6"/>
                <w:sz w:val="16"/>
                <w:szCs w:val="16"/>
              </w:rPr>
            </w:pPr>
            <w:r w:rsidRPr="00610967">
              <w:rPr>
                <w:rStyle w:val="normaltextrun"/>
                <w:rFonts w:ascii="Arial" w:hAnsi="Arial" w:cs="Arial"/>
                <w:i/>
                <w:color w:val="595959"/>
                <w:sz w:val="18"/>
                <w:bdr w:val="none" w:sz="0" w:space="0" w:color="auto" w:frame="1"/>
              </w:rPr>
              <w:t>Please</w:t>
            </w:r>
            <w:r w:rsidRPr="00610967">
              <w:rPr>
                <w:rStyle w:val="normaltextrun"/>
                <w:rFonts w:ascii="Arial" w:hAnsi="Arial" w:cs="Arial"/>
                <w:i/>
                <w:color w:val="595959"/>
                <w:sz w:val="18"/>
                <w:u w:val="single"/>
                <w:bdr w:val="none" w:sz="0" w:space="0" w:color="auto" w:frame="1"/>
              </w:rPr>
              <w:t xml:space="preserve"> briefly</w:t>
            </w:r>
            <w:r w:rsidRPr="00610967">
              <w:rPr>
                <w:rStyle w:val="normaltextrun"/>
                <w:rFonts w:ascii="Arial" w:hAnsi="Arial" w:cs="Arial"/>
                <w:i/>
                <w:color w:val="595959"/>
                <w:sz w:val="18"/>
                <w:bdr w:val="none" w:sz="0" w:space="0" w:color="auto" w:frame="1"/>
              </w:rPr>
              <w:t xml:space="preserve"> describe the main technical or scientific achievements/results of the work package </w:t>
            </w:r>
            <w:r w:rsidRPr="00610967">
              <w:rPr>
                <w:rStyle w:val="normaltextrun"/>
                <w:rFonts w:ascii="Arial" w:hAnsi="Arial" w:cs="Arial"/>
                <w:i/>
                <w:color w:val="595959"/>
                <w:sz w:val="18"/>
                <w:u w:val="single"/>
                <w:bdr w:val="none" w:sz="0" w:space="0" w:color="auto" w:frame="1"/>
              </w:rPr>
              <w:t>during the reporting period</w:t>
            </w:r>
            <w:r w:rsidRPr="00610967">
              <w:rPr>
                <w:rStyle w:val="normaltextrun"/>
                <w:rFonts w:ascii="Arial" w:hAnsi="Arial" w:cs="Arial"/>
                <w:i/>
                <w:color w:val="595959"/>
                <w:sz w:val="18"/>
                <w:bdr w:val="none" w:sz="0" w:space="0" w:color="auto" w:frame="1"/>
              </w:rPr>
              <w:t>. Where possible, please include a result title</w:t>
            </w:r>
            <w:r w:rsidRPr="009C5C63">
              <w:rPr>
                <w:rStyle w:val="normaltextrun"/>
                <w:rFonts w:ascii="Arial" w:hAnsi="Arial" w:cs="Arial"/>
                <w:i/>
                <w:color w:val="595959"/>
                <w:sz w:val="18"/>
                <w:bdr w:val="none" w:sz="0" w:space="0" w:color="auto" w:frame="1"/>
              </w:rPr>
              <w:t>, description, and link.  Please avoid duplicating results mentioned under section 1.1</w:t>
            </w:r>
            <w:r w:rsidR="38E36B09" w:rsidRPr="009C5C63">
              <w:rPr>
                <w:rStyle w:val="normaltextrun"/>
                <w:rFonts w:ascii="Arial" w:hAnsi="Arial" w:cs="Arial"/>
                <w:i/>
                <w:color w:val="595959"/>
                <w:sz w:val="18"/>
                <w:bdr w:val="none" w:sz="0" w:space="0" w:color="auto" w:frame="1"/>
              </w:rPr>
              <w:t xml:space="preserve"> and focus on the WP achievements.</w:t>
            </w:r>
            <w:r w:rsidR="38E36B09" w:rsidRPr="693D4A4C">
              <w:rPr>
                <w:rStyle w:val="normaltextrun"/>
                <w:rFonts w:ascii="Arial" w:hAnsi="Arial" w:cs="Arial"/>
                <w:i/>
                <w:iCs/>
                <w:color w:val="595959"/>
                <w:sz w:val="16"/>
                <w:szCs w:val="16"/>
                <w:bdr w:val="none" w:sz="0" w:space="0" w:color="auto" w:frame="1"/>
              </w:rPr>
              <w:t xml:space="preserve"> </w:t>
            </w:r>
          </w:p>
        </w:tc>
      </w:tr>
      <w:tr w:rsidR="0039436A" w14:paraId="586F4268" w14:textId="77777777" w:rsidTr="67D83594">
        <w:trPr>
          <w:trHeight w:val="461"/>
        </w:trPr>
        <w:tc>
          <w:tcPr>
            <w:tcW w:w="9072" w:type="dxa"/>
            <w:gridSpan w:val="2"/>
            <w:tcBorders>
              <w:top w:val="single" w:sz="4" w:space="0" w:color="auto"/>
              <w:left w:val="single" w:sz="4" w:space="0" w:color="auto"/>
              <w:bottom w:val="nil"/>
              <w:right w:val="single" w:sz="4" w:space="0" w:color="auto"/>
            </w:tcBorders>
            <w:shd w:val="clear" w:color="auto" w:fill="D9D9D9" w:themeFill="background1" w:themeFillShade="D9"/>
            <w:hideMark/>
          </w:tcPr>
          <w:p w14:paraId="6CA03071" w14:textId="77777777" w:rsidR="0039436A" w:rsidRDefault="0039436A">
            <w:pPr>
              <w:rPr>
                <w:b/>
                <w:color w:val="003642" w:themeColor="text2"/>
                <w:sz w:val="22"/>
                <w:szCs w:val="22"/>
              </w:rPr>
            </w:pPr>
            <w:r w:rsidRPr="693D4A4C">
              <w:rPr>
                <w:b/>
                <w:color w:val="003642" w:themeColor="text2"/>
                <w:sz w:val="22"/>
                <w:szCs w:val="22"/>
              </w:rPr>
              <w:t>Progress to date</w:t>
            </w:r>
          </w:p>
        </w:tc>
      </w:tr>
      <w:tr w:rsidR="0039436A" w14:paraId="08201597" w14:textId="77777777" w:rsidTr="67D83594">
        <w:trPr>
          <w:trHeight w:val="344"/>
        </w:trPr>
        <w:tc>
          <w:tcPr>
            <w:tcW w:w="2036" w:type="dxa"/>
            <w:tcBorders>
              <w:top w:val="nil"/>
              <w:left w:val="single" w:sz="4" w:space="0" w:color="auto"/>
              <w:bottom w:val="single" w:sz="4" w:space="0" w:color="auto"/>
              <w:right w:val="nil"/>
            </w:tcBorders>
            <w:shd w:val="clear" w:color="auto" w:fill="D9D9D9" w:themeFill="background1" w:themeFillShade="D9"/>
            <w:hideMark/>
          </w:tcPr>
          <w:p w14:paraId="3F53643A" w14:textId="77777777" w:rsidR="0039436A" w:rsidRDefault="0039436A">
            <w:pPr>
              <w:rPr>
                <w:b/>
                <w:bCs/>
                <w:color w:val="003642" w:themeColor="text2"/>
                <w:sz w:val="18"/>
                <w:szCs w:val="16"/>
              </w:rPr>
            </w:pPr>
            <w:r>
              <w:rPr>
                <w:b/>
                <w:bCs/>
                <w:color w:val="003642" w:themeColor="text2"/>
                <w:sz w:val="18"/>
                <w:szCs w:val="16"/>
              </w:rPr>
              <w:t>Task</w:t>
            </w:r>
          </w:p>
        </w:tc>
        <w:tc>
          <w:tcPr>
            <w:tcW w:w="7036" w:type="dxa"/>
            <w:tcBorders>
              <w:top w:val="nil"/>
              <w:left w:val="nil"/>
              <w:bottom w:val="single" w:sz="4" w:space="0" w:color="auto"/>
              <w:right w:val="single" w:sz="4" w:space="0" w:color="auto"/>
            </w:tcBorders>
            <w:shd w:val="clear" w:color="auto" w:fill="D9D9D9" w:themeFill="background1" w:themeFillShade="D9"/>
            <w:hideMark/>
          </w:tcPr>
          <w:p w14:paraId="7D38D3BE" w14:textId="77777777" w:rsidR="0039436A" w:rsidRDefault="0039436A">
            <w:pPr>
              <w:rPr>
                <w:b/>
                <w:bCs/>
                <w:color w:val="003642" w:themeColor="text2"/>
                <w:sz w:val="18"/>
                <w:szCs w:val="16"/>
              </w:rPr>
            </w:pPr>
            <w:r>
              <w:rPr>
                <w:b/>
                <w:bCs/>
                <w:color w:val="003642" w:themeColor="text2"/>
                <w:sz w:val="18"/>
                <w:szCs w:val="16"/>
              </w:rPr>
              <w:t>Description of progress</w:t>
            </w:r>
          </w:p>
        </w:tc>
      </w:tr>
      <w:tr w:rsidR="0039436A" w14:paraId="79BB19D4" w14:textId="77777777" w:rsidTr="5A3F258B">
        <w:trPr>
          <w:trHeight w:val="526"/>
        </w:trPr>
        <w:tc>
          <w:tcPr>
            <w:tcW w:w="2036" w:type="dxa"/>
            <w:tcBorders>
              <w:top w:val="single" w:sz="4" w:space="0" w:color="auto"/>
              <w:left w:val="single" w:sz="4" w:space="0" w:color="auto"/>
              <w:bottom w:val="single" w:sz="4" w:space="0" w:color="auto"/>
              <w:right w:val="single" w:sz="4" w:space="0" w:color="auto"/>
            </w:tcBorders>
            <w:vAlign w:val="center"/>
          </w:tcPr>
          <w:p w14:paraId="51E8F52E" w14:textId="3AAA014A" w:rsidR="0039436A" w:rsidRDefault="2E2980CD" w:rsidP="693D4A4C">
            <w:pPr>
              <w:pStyle w:val="NoSpacing"/>
              <w:rPr>
                <w:rStyle w:val="normaltextrun"/>
                <w:rFonts w:eastAsiaTheme="minorEastAsia"/>
                <w:i/>
                <w:color w:val="595959" w:themeColor="text1" w:themeTint="A6"/>
                <w:sz w:val="16"/>
                <w:szCs w:val="16"/>
              </w:rPr>
            </w:pPr>
            <w:r w:rsidRPr="00610967">
              <w:rPr>
                <w:rStyle w:val="normaltextrun"/>
                <w:rFonts w:eastAsiaTheme="minorEastAsia"/>
                <w:i/>
                <w:color w:val="595959" w:themeColor="text1" w:themeTint="A6"/>
                <w:sz w:val="18"/>
              </w:rPr>
              <w:t>Task</w:t>
            </w:r>
            <w:r w:rsidR="3020F840" w:rsidRPr="00610967">
              <w:rPr>
                <w:rStyle w:val="normaltextrun"/>
                <w:rFonts w:eastAsiaTheme="minorEastAsia"/>
                <w:i/>
                <w:color w:val="595959" w:themeColor="text1" w:themeTint="A6"/>
                <w:sz w:val="18"/>
              </w:rPr>
              <w:t xml:space="preserve"> 1.1</w:t>
            </w:r>
          </w:p>
        </w:tc>
        <w:tc>
          <w:tcPr>
            <w:tcW w:w="7036" w:type="dxa"/>
            <w:tcBorders>
              <w:top w:val="single" w:sz="4" w:space="0" w:color="auto"/>
              <w:left w:val="single" w:sz="4" w:space="0" w:color="auto"/>
              <w:bottom w:val="single" w:sz="4" w:space="0" w:color="auto"/>
              <w:right w:val="single" w:sz="4" w:space="0" w:color="auto"/>
            </w:tcBorders>
            <w:vAlign w:val="center"/>
            <w:hideMark/>
          </w:tcPr>
          <w:p w14:paraId="7112CFCF" w14:textId="5278A295" w:rsidR="0039436A" w:rsidRPr="00610967" w:rsidRDefault="4B981F37" w:rsidP="693D4A4C">
            <w:pPr>
              <w:pStyle w:val="BodyText"/>
              <w:ind w:right="257"/>
              <w:rPr>
                <w:rStyle w:val="normaltextrun"/>
                <w:rFonts w:ascii="Arial" w:eastAsiaTheme="minorEastAsia" w:hAnsi="Arial" w:cs="Arial"/>
                <w:i/>
                <w:color w:val="595959" w:themeColor="text1" w:themeTint="A6"/>
                <w:sz w:val="18"/>
                <w:szCs w:val="18"/>
                <w:lang w:val="en-GB"/>
              </w:rPr>
            </w:pPr>
            <w:r w:rsidRPr="00610967">
              <w:rPr>
                <w:rStyle w:val="normaltextrun"/>
                <w:rFonts w:ascii="Arial" w:eastAsiaTheme="minorEastAsia" w:hAnsi="Arial" w:cs="Arial"/>
                <w:i/>
                <w:color w:val="595959"/>
                <w:sz w:val="18"/>
                <w:szCs w:val="18"/>
                <w:bdr w:val="none" w:sz="0" w:space="0" w:color="auto" w:frame="1"/>
                <w:lang w:val="en-GB"/>
              </w:rPr>
              <w:t xml:space="preserve">Explain the work carried out </w:t>
            </w:r>
            <w:r w:rsidRPr="00610967">
              <w:rPr>
                <w:rStyle w:val="normaltextrun"/>
                <w:rFonts w:ascii="Arial" w:eastAsiaTheme="minorEastAsia" w:hAnsi="Arial" w:cs="Arial"/>
                <w:i/>
                <w:color w:val="595959"/>
                <w:sz w:val="18"/>
                <w:szCs w:val="18"/>
                <w:u w:val="single"/>
                <w:bdr w:val="none" w:sz="0" w:space="0" w:color="auto" w:frame="1"/>
                <w:lang w:val="en-GB"/>
              </w:rPr>
              <w:t>per task</w:t>
            </w:r>
            <w:r w:rsidRPr="00610967">
              <w:rPr>
                <w:rStyle w:val="normaltextrun"/>
                <w:rFonts w:ascii="Arial" w:eastAsiaTheme="minorEastAsia" w:hAnsi="Arial" w:cs="Arial"/>
                <w:i/>
                <w:color w:val="595959"/>
                <w:sz w:val="18"/>
                <w:szCs w:val="18"/>
                <w:bdr w:val="none" w:sz="0" w:space="0" w:color="auto" w:frame="1"/>
                <w:lang w:val="en-GB"/>
              </w:rPr>
              <w:t xml:space="preserve"> in WP1 during the reporting period</w:t>
            </w:r>
            <w:r w:rsidRPr="00610967">
              <w:rPr>
                <w:rStyle w:val="normaltextrun"/>
                <w:rFonts w:ascii="Arial" w:eastAsiaTheme="minorEastAsia" w:hAnsi="Arial" w:cs="Arial"/>
                <w:i/>
                <w:color w:val="595959" w:themeColor="text1" w:themeTint="A6"/>
                <w:sz w:val="18"/>
                <w:szCs w:val="18"/>
                <w:lang w:val="en-GB"/>
              </w:rPr>
              <w:t xml:space="preserve"> </w:t>
            </w:r>
            <w:r w:rsidR="7B050162" w:rsidRPr="00610967">
              <w:rPr>
                <w:rStyle w:val="normaltextrun"/>
                <w:rFonts w:ascii="Arial" w:eastAsiaTheme="minorEastAsia" w:hAnsi="Arial" w:cs="Arial"/>
                <w:i/>
                <w:color w:val="595959" w:themeColor="text1" w:themeTint="A6"/>
                <w:sz w:val="18"/>
                <w:szCs w:val="18"/>
                <w:lang w:val="en-GB"/>
              </w:rPr>
              <w:t>referring as relevant to submitted deliverables and milestones reached.</w:t>
            </w:r>
            <w:r w:rsidR="55B128AF" w:rsidRPr="00610967">
              <w:rPr>
                <w:rStyle w:val="normaltextrun"/>
                <w:rFonts w:ascii="Arial" w:eastAsiaTheme="minorEastAsia" w:hAnsi="Arial" w:cs="Arial"/>
                <w:i/>
                <w:color w:val="595959"/>
                <w:sz w:val="18"/>
                <w:szCs w:val="18"/>
                <w:bdr w:val="none" w:sz="0" w:space="0" w:color="auto" w:frame="1"/>
                <w:lang w:val="en-GB"/>
              </w:rPr>
              <w:t xml:space="preserve"> </w:t>
            </w:r>
          </w:p>
        </w:tc>
      </w:tr>
      <w:tr w:rsidR="00C9225F" w14:paraId="6EBB4075" w14:textId="77777777" w:rsidTr="67D83594">
        <w:trPr>
          <w:trHeight w:val="719"/>
        </w:trPr>
        <w:tc>
          <w:tcPr>
            <w:tcW w:w="2036" w:type="dxa"/>
            <w:tcBorders>
              <w:top w:val="single" w:sz="4" w:space="0" w:color="auto"/>
              <w:left w:val="single" w:sz="4" w:space="0" w:color="auto"/>
              <w:bottom w:val="single" w:sz="4" w:space="0" w:color="auto"/>
              <w:right w:val="single" w:sz="4" w:space="0" w:color="auto"/>
            </w:tcBorders>
          </w:tcPr>
          <w:p w14:paraId="17E3D415" w14:textId="19B46753" w:rsidR="00C9225F" w:rsidRDefault="00C9225F">
            <w:pPr>
              <w:pStyle w:val="NoSpacing"/>
              <w:jc w:val="both"/>
            </w:pPr>
          </w:p>
        </w:tc>
        <w:tc>
          <w:tcPr>
            <w:tcW w:w="7036" w:type="dxa"/>
            <w:tcBorders>
              <w:top w:val="single" w:sz="4" w:space="0" w:color="auto"/>
              <w:left w:val="single" w:sz="4" w:space="0" w:color="auto"/>
              <w:bottom w:val="single" w:sz="4" w:space="0" w:color="auto"/>
              <w:right w:val="single" w:sz="4" w:space="0" w:color="auto"/>
            </w:tcBorders>
          </w:tcPr>
          <w:p w14:paraId="1A4BF323" w14:textId="77777777" w:rsidR="00C9225F" w:rsidRDefault="00C9225F" w:rsidP="00C9225F">
            <w:pPr>
              <w:pStyle w:val="BodyText"/>
              <w:ind w:left="229" w:right="257"/>
              <w:jc w:val="both"/>
              <w:rPr>
                <w:rStyle w:val="normaltextrun"/>
                <w:rFonts w:ascii="Arial" w:eastAsiaTheme="minorHAnsi" w:hAnsi="Arial" w:cs="Arial"/>
                <w:i/>
                <w:iCs/>
                <w:color w:val="595959"/>
                <w:sz w:val="16"/>
                <w:szCs w:val="16"/>
                <w:bdr w:val="none" w:sz="0" w:space="0" w:color="auto" w:frame="1"/>
                <w:lang w:val="en-GB"/>
              </w:rPr>
            </w:pPr>
          </w:p>
        </w:tc>
      </w:tr>
    </w:tbl>
    <w:p w14:paraId="7877BA60" w14:textId="1286FF17" w:rsidR="693D4A4C" w:rsidRDefault="693D4A4C"/>
    <w:p w14:paraId="5FF4D38B" w14:textId="77777777" w:rsidR="00EE59FC" w:rsidRDefault="00EE59FC"/>
    <w:p w14:paraId="383F6631" w14:textId="77777777" w:rsidR="004270F1" w:rsidRDefault="004270F1"/>
    <w:tbl>
      <w:tblPr>
        <w:tblStyle w:val="TableGrid"/>
        <w:tblW w:w="0" w:type="auto"/>
        <w:tblInd w:w="-5" w:type="dxa"/>
        <w:tblLook w:val="04A0" w:firstRow="1" w:lastRow="0" w:firstColumn="1" w:lastColumn="0" w:noHBand="0" w:noVBand="1"/>
      </w:tblPr>
      <w:tblGrid>
        <w:gridCol w:w="2036"/>
        <w:gridCol w:w="7036"/>
      </w:tblGrid>
      <w:tr w:rsidR="00644A2F" w14:paraId="2A84A820" w14:textId="77777777" w:rsidTr="3A1B4838">
        <w:trPr>
          <w:trHeight w:val="439"/>
        </w:trPr>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F0934" w14:textId="696F826F" w:rsidR="17555EB7" w:rsidRDefault="17555EB7" w:rsidP="17DD3CDF">
            <w:r w:rsidRPr="17DD3CDF">
              <w:rPr>
                <w:b/>
                <w:bCs/>
                <w:color w:val="003642" w:themeColor="text2"/>
                <w:sz w:val="22"/>
                <w:szCs w:val="22"/>
              </w:rPr>
              <w:t>Work done by each participant in the WP</w:t>
            </w:r>
          </w:p>
        </w:tc>
      </w:tr>
      <w:tr w:rsidR="00644A2F" w14:paraId="249996FF" w14:textId="77777777" w:rsidTr="3A1B4838">
        <w:trPr>
          <w:trHeight w:val="344"/>
        </w:trPr>
        <w:tc>
          <w:tcPr>
            <w:tcW w:w="2036" w:type="dxa"/>
            <w:tcBorders>
              <w:top w:val="nil"/>
              <w:left w:val="single" w:sz="4" w:space="0" w:color="auto"/>
              <w:bottom w:val="single" w:sz="4" w:space="0" w:color="auto"/>
              <w:right w:val="nil"/>
            </w:tcBorders>
            <w:shd w:val="clear" w:color="auto" w:fill="D9D9D9" w:themeFill="background1" w:themeFillShade="D9"/>
          </w:tcPr>
          <w:p w14:paraId="588C21FC" w14:textId="41F1A6EF" w:rsidR="17DD3CDF" w:rsidRDefault="6BF4D6C1" w:rsidP="693D4A4C">
            <w:r w:rsidRPr="693D4A4C">
              <w:rPr>
                <w:b/>
                <w:bCs/>
                <w:color w:val="003642" w:themeColor="text2"/>
                <w:sz w:val="18"/>
              </w:rPr>
              <w:lastRenderedPageBreak/>
              <w:t>Participant</w:t>
            </w:r>
          </w:p>
        </w:tc>
        <w:tc>
          <w:tcPr>
            <w:tcW w:w="7036" w:type="dxa"/>
            <w:tcBorders>
              <w:top w:val="nil"/>
              <w:left w:val="nil"/>
              <w:bottom w:val="single" w:sz="4" w:space="0" w:color="auto"/>
              <w:right w:val="single" w:sz="4" w:space="0" w:color="auto"/>
            </w:tcBorders>
            <w:shd w:val="clear" w:color="auto" w:fill="D9D9D9" w:themeFill="background1" w:themeFillShade="D9"/>
          </w:tcPr>
          <w:p w14:paraId="755974B1" w14:textId="411E29E8" w:rsidR="17DD3CDF" w:rsidRDefault="17DD3CDF" w:rsidP="693D4A4C">
            <w:pPr>
              <w:rPr>
                <w:b/>
                <w:bCs/>
                <w:color w:val="003642" w:themeColor="text2"/>
                <w:sz w:val="18"/>
              </w:rPr>
            </w:pPr>
            <w:r w:rsidRPr="693D4A4C">
              <w:rPr>
                <w:b/>
                <w:bCs/>
                <w:color w:val="003642" w:themeColor="text2"/>
                <w:sz w:val="18"/>
              </w:rPr>
              <w:t xml:space="preserve">Description of </w:t>
            </w:r>
            <w:r w:rsidR="7DE4C88C" w:rsidRPr="1018E9E6">
              <w:rPr>
                <w:b/>
                <w:bCs/>
                <w:color w:val="003642" w:themeColor="text2"/>
                <w:sz w:val="18"/>
              </w:rPr>
              <w:t xml:space="preserve">main </w:t>
            </w:r>
            <w:r w:rsidR="11F13348" w:rsidRPr="693D4A4C">
              <w:rPr>
                <w:b/>
                <w:bCs/>
                <w:color w:val="003642" w:themeColor="text2"/>
                <w:sz w:val="18"/>
              </w:rPr>
              <w:t xml:space="preserve">activities </w:t>
            </w:r>
          </w:p>
        </w:tc>
      </w:tr>
      <w:tr w:rsidR="00B417E1" w14:paraId="256AF612" w14:textId="77777777" w:rsidTr="3A1B4838">
        <w:trPr>
          <w:trHeight w:val="719"/>
        </w:trPr>
        <w:tc>
          <w:tcPr>
            <w:tcW w:w="2036" w:type="dxa"/>
            <w:tcBorders>
              <w:top w:val="single" w:sz="4" w:space="0" w:color="auto"/>
              <w:left w:val="single" w:sz="4" w:space="0" w:color="auto"/>
              <w:bottom w:val="single" w:sz="4" w:space="0" w:color="auto"/>
              <w:right w:val="single" w:sz="4" w:space="0" w:color="auto"/>
            </w:tcBorders>
          </w:tcPr>
          <w:p w14:paraId="6316C01C" w14:textId="4B880979" w:rsidR="17DD3CDF" w:rsidRPr="009C5C63" w:rsidRDefault="009C5C63" w:rsidP="00EE291B">
            <w:pPr>
              <w:pStyle w:val="NoSpacing"/>
              <w:rPr>
                <w:rStyle w:val="normaltextrun"/>
                <w:rFonts w:ascii="Arial" w:eastAsiaTheme="minorEastAsia" w:hAnsi="Arial" w:cs="Arial"/>
                <w:i/>
                <w:color w:val="595959"/>
                <w:sz w:val="18"/>
                <w:bdr w:val="none" w:sz="0" w:space="0" w:color="auto" w:frame="1"/>
              </w:rPr>
            </w:pPr>
            <w:r w:rsidRPr="009C5C63">
              <w:rPr>
                <w:rStyle w:val="normaltextrun"/>
                <w:rFonts w:ascii="Arial" w:eastAsiaTheme="minorEastAsia" w:hAnsi="Arial" w:cs="Arial"/>
                <w:i/>
                <w:color w:val="595959"/>
                <w:sz w:val="18"/>
                <w:bdr w:val="none" w:sz="0" w:space="0" w:color="auto" w:frame="1"/>
              </w:rPr>
              <w:t xml:space="preserve"> &lt;beneficiary number&gt; and &lt;Name&gt;</w:t>
            </w:r>
          </w:p>
        </w:tc>
        <w:tc>
          <w:tcPr>
            <w:tcW w:w="7036" w:type="dxa"/>
            <w:tcBorders>
              <w:top w:val="single" w:sz="4" w:space="0" w:color="auto"/>
              <w:left w:val="single" w:sz="4" w:space="0" w:color="auto"/>
              <w:bottom w:val="single" w:sz="4" w:space="0" w:color="auto"/>
              <w:right w:val="single" w:sz="4" w:space="0" w:color="auto"/>
            </w:tcBorders>
          </w:tcPr>
          <w:p w14:paraId="2B8D21A5" w14:textId="7F34015B" w:rsidR="17DD3CDF" w:rsidRDefault="00EE59FC" w:rsidP="3A1B4838">
            <w:pPr>
              <w:pStyle w:val="BodyText"/>
              <w:ind w:right="257"/>
              <w:rPr>
                <w:rStyle w:val="normaltextrun"/>
                <w:rFonts w:ascii="Arial" w:eastAsiaTheme="minorEastAsia" w:hAnsi="Arial" w:cs="Arial"/>
                <w:i/>
                <w:iCs/>
                <w:color w:val="595959" w:themeColor="text1" w:themeTint="A6"/>
                <w:sz w:val="16"/>
                <w:szCs w:val="16"/>
                <w:lang w:val="en-GB"/>
              </w:rPr>
            </w:pPr>
            <w:r w:rsidRPr="3A1B4838">
              <w:rPr>
                <w:rStyle w:val="normaltextrun"/>
                <w:rFonts w:ascii="Arial" w:eastAsiaTheme="minorEastAsia" w:hAnsi="Arial" w:cs="Arial"/>
                <w:i/>
                <w:iCs/>
                <w:color w:val="595959"/>
                <w:sz w:val="18"/>
                <w:szCs w:val="18"/>
                <w:bdr w:val="none" w:sz="0" w:space="0" w:color="auto" w:frame="1"/>
                <w:lang w:val="en-GB"/>
              </w:rPr>
              <w:t>Briefly describe the main activities carried out by each participant involved in the WP (including affiliated entities/private members/contributing partners/</w:t>
            </w:r>
            <w:r w:rsidR="0AF1B34E" w:rsidRPr="3A1B4838">
              <w:rPr>
                <w:rStyle w:val="normaltextrun"/>
                <w:rFonts w:ascii="Arial" w:eastAsiaTheme="minorEastAsia" w:hAnsi="Arial" w:cs="Arial"/>
                <w:i/>
                <w:iCs/>
                <w:color w:val="595959"/>
                <w:sz w:val="18"/>
                <w:szCs w:val="18"/>
                <w:bdr w:val="none" w:sz="0" w:space="0" w:color="auto" w:frame="1"/>
                <w:lang w:val="en-GB"/>
              </w:rPr>
              <w:t>a</w:t>
            </w:r>
            <w:r w:rsidRPr="3A1B4838">
              <w:rPr>
                <w:rStyle w:val="normaltextrun"/>
                <w:rFonts w:ascii="Arial" w:eastAsiaTheme="minorEastAsia" w:hAnsi="Arial" w:cs="Arial"/>
                <w:i/>
                <w:iCs/>
                <w:color w:val="595959"/>
                <w:sz w:val="18"/>
                <w:szCs w:val="18"/>
                <w:bdr w:val="none" w:sz="0" w:space="0" w:color="auto" w:frame="1"/>
                <w:lang w:val="en-GB"/>
              </w:rPr>
              <w:t>ssociated partners)</w:t>
            </w:r>
          </w:p>
        </w:tc>
      </w:tr>
      <w:tr w:rsidR="00B417E1" w14:paraId="11DE230B" w14:textId="77777777" w:rsidTr="3A1B4838">
        <w:trPr>
          <w:trHeight w:val="719"/>
        </w:trPr>
        <w:tc>
          <w:tcPr>
            <w:tcW w:w="2036" w:type="dxa"/>
            <w:tcBorders>
              <w:top w:val="single" w:sz="4" w:space="0" w:color="auto"/>
              <w:left w:val="single" w:sz="4" w:space="0" w:color="auto"/>
              <w:bottom w:val="single" w:sz="4" w:space="0" w:color="auto"/>
              <w:right w:val="single" w:sz="4" w:space="0" w:color="auto"/>
            </w:tcBorders>
          </w:tcPr>
          <w:p w14:paraId="09EE2296" w14:textId="1E327FBA" w:rsidR="17DD3CDF" w:rsidRDefault="00EE59FC" w:rsidP="00EE291B">
            <w:pPr>
              <w:pStyle w:val="NoSpacing"/>
            </w:pPr>
            <w:r w:rsidRPr="009C5C63">
              <w:rPr>
                <w:rStyle w:val="normaltextrun"/>
                <w:rFonts w:ascii="Arial" w:eastAsiaTheme="minorEastAsia" w:hAnsi="Arial" w:cs="Arial"/>
                <w:i/>
                <w:color w:val="595959"/>
                <w:sz w:val="18"/>
                <w:bdr w:val="none" w:sz="0" w:space="0" w:color="auto" w:frame="1"/>
              </w:rPr>
              <w:t>&lt;beneficiary number&gt; and &lt;Name&gt;</w:t>
            </w:r>
          </w:p>
        </w:tc>
        <w:tc>
          <w:tcPr>
            <w:tcW w:w="7036" w:type="dxa"/>
            <w:tcBorders>
              <w:top w:val="single" w:sz="4" w:space="0" w:color="auto"/>
              <w:left w:val="single" w:sz="4" w:space="0" w:color="auto"/>
              <w:bottom w:val="single" w:sz="4" w:space="0" w:color="auto"/>
              <w:right w:val="single" w:sz="4" w:space="0" w:color="auto"/>
            </w:tcBorders>
          </w:tcPr>
          <w:p w14:paraId="11E8C121" w14:textId="77777777" w:rsidR="17DD3CDF" w:rsidRDefault="17DD3CDF" w:rsidP="17DD3CDF">
            <w:pPr>
              <w:pStyle w:val="BodyText"/>
              <w:ind w:left="229" w:right="257"/>
              <w:jc w:val="both"/>
              <w:rPr>
                <w:rStyle w:val="normaltextrun"/>
                <w:rFonts w:ascii="Arial" w:eastAsiaTheme="minorEastAsia" w:hAnsi="Arial" w:cs="Arial"/>
                <w:i/>
                <w:iCs/>
                <w:color w:val="595959" w:themeColor="text1" w:themeTint="A6"/>
                <w:sz w:val="16"/>
                <w:szCs w:val="16"/>
                <w:lang w:val="en-GB"/>
              </w:rPr>
            </w:pPr>
          </w:p>
        </w:tc>
      </w:tr>
    </w:tbl>
    <w:p w14:paraId="436B9F82" w14:textId="41BE1F77" w:rsidR="009C5C63" w:rsidRDefault="009C5C63" w:rsidP="17DD3CDF"/>
    <w:tbl>
      <w:tblPr>
        <w:tblStyle w:val="TableGrid"/>
        <w:tblW w:w="0" w:type="auto"/>
        <w:tblInd w:w="-5" w:type="dxa"/>
        <w:tblLook w:val="04A0" w:firstRow="1" w:lastRow="0" w:firstColumn="1" w:lastColumn="0" w:noHBand="0" w:noVBand="1"/>
      </w:tblPr>
      <w:tblGrid>
        <w:gridCol w:w="9072"/>
      </w:tblGrid>
      <w:tr w:rsidR="009C5C63" w14:paraId="038152EF" w14:textId="77777777" w:rsidTr="3A1B4838">
        <w:trPr>
          <w:trHeight w:val="439"/>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FAD1F" w14:textId="2B46D5EA" w:rsidR="009C5C63" w:rsidRDefault="009C5C63" w:rsidP="3A1B4838">
            <w:pPr>
              <w:rPr>
                <w:b/>
                <w:bCs/>
                <w:color w:val="003642" w:themeColor="text2"/>
                <w:sz w:val="22"/>
                <w:szCs w:val="22"/>
              </w:rPr>
            </w:pPr>
            <w:r w:rsidRPr="3A1B4838">
              <w:rPr>
                <w:b/>
                <w:bCs/>
                <w:color w:val="003642" w:themeColor="text2"/>
                <w:sz w:val="22"/>
                <w:szCs w:val="22"/>
              </w:rPr>
              <w:t>Deviations in WP tasks/objectives</w:t>
            </w:r>
          </w:p>
        </w:tc>
      </w:tr>
      <w:tr w:rsidR="009C5C63" w14:paraId="18D960D6" w14:textId="77777777" w:rsidTr="3A1B4838">
        <w:trPr>
          <w:trHeight w:val="715"/>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1B8973" w14:textId="759EAAB3" w:rsidR="009C5C63" w:rsidRPr="009C5C63" w:rsidRDefault="00B899E3" w:rsidP="3A1B4838">
            <w:pPr>
              <w:rPr>
                <w:rStyle w:val="normaltextrun"/>
                <w:rFonts w:ascii="Arial" w:eastAsiaTheme="minorEastAsia" w:hAnsi="Arial" w:cs="Arial"/>
                <w:i/>
                <w:iCs/>
                <w:color w:val="595959"/>
                <w:sz w:val="18"/>
                <w:bdr w:val="none" w:sz="0" w:space="0" w:color="auto" w:frame="1"/>
              </w:rPr>
            </w:pPr>
            <w:r w:rsidRPr="3A1B4838">
              <w:rPr>
                <w:rStyle w:val="normaltextrun"/>
                <w:rFonts w:ascii="Arial" w:eastAsiaTheme="minorEastAsia" w:hAnsi="Arial" w:cs="Arial"/>
                <w:i/>
                <w:iCs/>
                <w:color w:val="595959"/>
                <w:sz w:val="18"/>
                <w:bdr w:val="none" w:sz="0" w:space="0" w:color="auto" w:frame="1"/>
              </w:rPr>
              <w:t>If applicable, please i</w:t>
            </w:r>
            <w:r w:rsidR="009C5C63" w:rsidRPr="3A1B4838">
              <w:rPr>
                <w:rStyle w:val="normaltextrun"/>
                <w:rFonts w:ascii="Arial" w:eastAsiaTheme="minorEastAsia" w:hAnsi="Arial" w:cs="Arial"/>
                <w:i/>
                <w:iCs/>
                <w:color w:val="595959"/>
                <w:sz w:val="18"/>
                <w:bdr w:val="none" w:sz="0" w:space="0" w:color="auto" w:frame="1"/>
              </w:rPr>
              <w:t>nclude explanations for WP1 tasks not fully implemented</w:t>
            </w:r>
            <w:r w:rsidR="00EE291B" w:rsidRPr="3A1B4838">
              <w:rPr>
                <w:rStyle w:val="Heading1Char"/>
                <w:rFonts w:ascii="Arial" w:eastAsiaTheme="minorEastAsia" w:hAnsi="Arial" w:cs="Arial"/>
                <w:i/>
                <w:iCs/>
                <w:color w:val="595959"/>
                <w:sz w:val="18"/>
                <w:bdr w:val="none" w:sz="0" w:space="0" w:color="auto" w:frame="1"/>
              </w:rPr>
              <w:t xml:space="preserve"> </w:t>
            </w:r>
            <w:r w:rsidR="00EE291B" w:rsidRPr="3A1B4838">
              <w:rPr>
                <w:rStyle w:val="normaltextrun"/>
                <w:rFonts w:ascii="Arial" w:eastAsiaTheme="minorEastAsia" w:hAnsi="Arial" w:cs="Arial"/>
                <w:i/>
                <w:iCs/>
                <w:color w:val="595959"/>
                <w:sz w:val="18"/>
                <w:bdr w:val="none" w:sz="0" w:space="0" w:color="auto" w:frame="1"/>
              </w:rPr>
              <w:t>and/or not being on schedule</w:t>
            </w:r>
            <w:r w:rsidR="009C5C63" w:rsidRPr="3A1B4838">
              <w:rPr>
                <w:rStyle w:val="normaltextrun"/>
                <w:rFonts w:ascii="Arial" w:eastAsiaTheme="minorEastAsia" w:hAnsi="Arial" w:cs="Arial"/>
                <w:i/>
                <w:iCs/>
                <w:color w:val="595959"/>
                <w:sz w:val="18"/>
                <w:bdr w:val="none" w:sz="0" w:space="0" w:color="auto" w:frame="1"/>
              </w:rPr>
              <w:t xml:space="preserve">, </w:t>
            </w:r>
            <w:r w:rsidR="00EE291B">
              <w:rPr>
                <w:rStyle w:val="normaltextrun"/>
                <w:rFonts w:ascii="Arial" w:eastAsiaTheme="minorEastAsia" w:hAnsi="Arial" w:cs="Arial"/>
                <w:i/>
                <w:iCs/>
                <w:color w:val="595959"/>
                <w:sz w:val="18"/>
                <w:bdr w:val="none" w:sz="0" w:space="0" w:color="auto" w:frame="1"/>
              </w:rPr>
              <w:t>a</w:t>
            </w:r>
            <w:r w:rsidR="00EE291B">
              <w:rPr>
                <w:rStyle w:val="normaltextrun"/>
                <w:rFonts w:ascii="Arial" w:eastAsiaTheme="minorEastAsia" w:hAnsi="Arial" w:cs="Arial"/>
                <w:i/>
                <w:iCs/>
                <w:color w:val="595959"/>
                <w:bdr w:val="none" w:sz="0" w:space="0" w:color="auto" w:frame="1"/>
              </w:rPr>
              <w:t xml:space="preserve">nd </w:t>
            </w:r>
            <w:r w:rsidR="009C5C63" w:rsidRPr="3A1B4838">
              <w:rPr>
                <w:rStyle w:val="normaltextrun"/>
                <w:rFonts w:ascii="Arial" w:eastAsiaTheme="minorEastAsia" w:hAnsi="Arial" w:cs="Arial"/>
                <w:i/>
                <w:iCs/>
                <w:color w:val="595959"/>
                <w:sz w:val="18"/>
                <w:bdr w:val="none" w:sz="0" w:space="0" w:color="auto" w:frame="1"/>
              </w:rPr>
              <w:t xml:space="preserve">WP1 objectives not fully achieved. </w:t>
            </w:r>
            <w:r w:rsidR="00EE291B" w:rsidRPr="3A1B4838">
              <w:rPr>
                <w:rStyle w:val="normaltextrun"/>
                <w:rFonts w:ascii="Arial" w:eastAsiaTheme="minorEastAsia" w:hAnsi="Arial" w:cs="Arial"/>
                <w:i/>
                <w:iCs/>
                <w:color w:val="595959"/>
                <w:sz w:val="18"/>
                <w:bdr w:val="none" w:sz="0" w:space="0" w:color="auto" w:frame="1"/>
              </w:rPr>
              <w:t>Also explain</w:t>
            </w:r>
            <w:r w:rsidR="009C5C63" w:rsidRPr="3A1B4838">
              <w:rPr>
                <w:rStyle w:val="normaltextrun"/>
                <w:rFonts w:ascii="Arial" w:eastAsiaTheme="minorEastAsia" w:hAnsi="Arial" w:cs="Arial"/>
                <w:i/>
                <w:iCs/>
                <w:color w:val="595959"/>
                <w:sz w:val="18"/>
                <w:bdr w:val="none" w:sz="0" w:space="0" w:color="auto" w:frame="1"/>
              </w:rPr>
              <w:t xml:space="preserve"> the impact on other tasks, on the available resources and the planning and provide details to allow assessing whether the project is on track.</w:t>
            </w:r>
          </w:p>
          <w:p w14:paraId="07F622ED" w14:textId="39106D54" w:rsidR="5DD1D8A2" w:rsidRDefault="5DD1D8A2" w:rsidP="3A1B4838">
            <w:pPr>
              <w:rPr>
                <w:rStyle w:val="normaltextrun"/>
                <w:rFonts w:ascii="Arial" w:eastAsiaTheme="minorEastAsia" w:hAnsi="Arial" w:cs="Arial"/>
                <w:i/>
                <w:iCs/>
                <w:color w:val="595959" w:themeColor="text1" w:themeTint="A6"/>
                <w:sz w:val="18"/>
              </w:rPr>
            </w:pPr>
            <w:r w:rsidRPr="3A1B4838">
              <w:rPr>
                <w:rStyle w:val="normaltextrun"/>
                <w:rFonts w:ascii="Arial" w:eastAsiaTheme="minorEastAsia" w:hAnsi="Arial" w:cs="Arial"/>
                <w:i/>
                <w:iCs/>
                <w:color w:val="595959" w:themeColor="text1" w:themeTint="A6"/>
                <w:sz w:val="18"/>
              </w:rPr>
              <w:t>If not applicable, please confirm there are no deviations</w:t>
            </w:r>
            <w:r w:rsidR="00EE291B">
              <w:rPr>
                <w:rStyle w:val="normaltextrun"/>
                <w:rFonts w:ascii="Arial" w:eastAsiaTheme="minorEastAsia" w:hAnsi="Arial" w:cs="Arial"/>
                <w:i/>
                <w:iCs/>
                <w:color w:val="595959" w:themeColor="text1" w:themeTint="A6"/>
                <w:sz w:val="18"/>
              </w:rPr>
              <w:t>.</w:t>
            </w:r>
          </w:p>
          <w:p w14:paraId="1A74EA5B" w14:textId="77777777" w:rsidR="009C5C63" w:rsidRPr="009C5C63" w:rsidRDefault="009C5C63" w:rsidP="009C5C63">
            <w:pPr>
              <w:jc w:val="both"/>
              <w:rPr>
                <w:rStyle w:val="normaltextrun"/>
                <w:rFonts w:ascii="Arial" w:eastAsiaTheme="minorEastAsia" w:hAnsi="Arial" w:cs="Arial"/>
                <w:i/>
                <w:color w:val="595959"/>
                <w:sz w:val="18"/>
                <w:bdr w:val="none" w:sz="0" w:space="0" w:color="auto" w:frame="1"/>
              </w:rPr>
            </w:pPr>
            <w:r w:rsidRPr="009C5C63">
              <w:rPr>
                <w:rStyle w:val="normaltextrun"/>
                <w:rFonts w:ascii="Arial" w:eastAsiaTheme="minorEastAsia" w:hAnsi="Arial" w:cs="Arial"/>
                <w:i/>
                <w:color w:val="595959"/>
                <w:sz w:val="18"/>
                <w:bdr w:val="none" w:sz="0" w:space="0" w:color="auto" w:frame="1"/>
              </w:rPr>
              <w:t>Note: For deliverables not submitted and/or milestones not achieved, ensure that a justification and new planned date have been included in the specific comment box in the continuous reporting module.</w:t>
            </w:r>
          </w:p>
          <w:p w14:paraId="1357580B" w14:textId="0906F617" w:rsidR="009C5C63" w:rsidRPr="009C5C63" w:rsidRDefault="009C5C63" w:rsidP="00E77D93">
            <w:pPr>
              <w:pStyle w:val="BodyText"/>
              <w:ind w:right="257"/>
              <w:jc w:val="both"/>
              <w:rPr>
                <w:rStyle w:val="normaltextrun"/>
                <w:rFonts w:ascii="Arial" w:eastAsiaTheme="minorEastAsia" w:hAnsi="Arial" w:cs="Arial"/>
                <w:i/>
                <w:iCs/>
                <w:color w:val="595959" w:themeColor="text1" w:themeTint="A6"/>
                <w:sz w:val="16"/>
                <w:szCs w:val="16"/>
                <w:lang w:val="en-GB"/>
              </w:rPr>
            </w:pPr>
          </w:p>
        </w:tc>
      </w:tr>
    </w:tbl>
    <w:p w14:paraId="453F14E7" w14:textId="6414A713" w:rsidR="0039436A" w:rsidRDefault="0039436A" w:rsidP="00E20881">
      <w:pPr>
        <w:pStyle w:val="Heading4"/>
        <w:numPr>
          <w:ilvl w:val="3"/>
          <w:numId w:val="8"/>
        </w:numPr>
      </w:pPr>
      <w:r>
        <w:t>Work package 2</w:t>
      </w:r>
      <w:r w:rsidR="5380C50F">
        <w:t>, 3, 4 etc...</w:t>
      </w:r>
    </w:p>
    <w:p w14:paraId="2011CD11" w14:textId="68968550" w:rsidR="0039436A" w:rsidRPr="00C24E3E" w:rsidRDefault="0039436A" w:rsidP="00C24E3E">
      <w:pPr>
        <w:jc w:val="both"/>
        <w:rPr>
          <w:rFonts w:ascii="Arial MT" w:eastAsia="Arial MT" w:hAnsi="Arial MT" w:cs="Arial MT"/>
          <w:color w:val="585858"/>
          <w:sz w:val="19"/>
          <w:szCs w:val="19"/>
        </w:rPr>
      </w:pPr>
      <w:r w:rsidRPr="00C24E3E">
        <w:rPr>
          <w:rFonts w:ascii="Arial MT" w:eastAsia="Arial MT" w:hAnsi="Arial MT" w:cs="Arial MT"/>
          <w:color w:val="585858"/>
          <w:sz w:val="19"/>
          <w:szCs w:val="19"/>
        </w:rPr>
        <w:t>Duplicate the</w:t>
      </w:r>
      <w:r>
        <w:rPr>
          <w:rFonts w:ascii="Arial MT" w:eastAsia="Arial MT" w:hAnsi="Arial MT" w:cs="Arial MT"/>
          <w:color w:val="585858"/>
          <w:sz w:val="19"/>
          <w:szCs w:val="19"/>
        </w:rPr>
        <w:t xml:space="preserve"> </w:t>
      </w:r>
      <w:r w:rsidR="004270F1">
        <w:rPr>
          <w:rFonts w:ascii="Arial MT" w:eastAsia="Arial MT" w:hAnsi="Arial MT" w:cs="Arial MT"/>
          <w:color w:val="585858"/>
          <w:sz w:val="19"/>
          <w:szCs w:val="19"/>
        </w:rPr>
        <w:t xml:space="preserve">all the </w:t>
      </w:r>
      <w:r w:rsidR="00610967">
        <w:rPr>
          <w:rFonts w:ascii="Arial MT" w:eastAsia="Arial MT" w:hAnsi="Arial MT" w:cs="Arial MT"/>
          <w:color w:val="585858"/>
          <w:sz w:val="19"/>
          <w:szCs w:val="19"/>
        </w:rPr>
        <w:t>above</w:t>
      </w:r>
      <w:r w:rsidRPr="00C24E3E">
        <w:rPr>
          <w:rFonts w:ascii="Arial MT" w:eastAsia="Arial MT" w:hAnsi="Arial MT" w:cs="Arial MT"/>
          <w:color w:val="585858"/>
          <w:sz w:val="19"/>
          <w:szCs w:val="19"/>
        </w:rPr>
        <w:t xml:space="preserve"> </w:t>
      </w:r>
      <w:r w:rsidR="004270F1">
        <w:rPr>
          <w:rFonts w:ascii="Arial MT" w:eastAsia="Arial MT" w:hAnsi="Arial MT" w:cs="Arial MT"/>
          <w:color w:val="585858"/>
          <w:sz w:val="19"/>
          <w:szCs w:val="19"/>
        </w:rPr>
        <w:t>section (1.2.1)</w:t>
      </w:r>
      <w:r w:rsidRPr="00C24E3E">
        <w:rPr>
          <w:rFonts w:ascii="Arial MT" w:eastAsia="Arial MT" w:hAnsi="Arial MT" w:cs="Arial MT"/>
          <w:color w:val="585858"/>
          <w:sz w:val="19"/>
          <w:szCs w:val="19"/>
        </w:rPr>
        <w:t xml:space="preserve"> and </w:t>
      </w:r>
      <w:r w:rsidR="6038885F" w:rsidRPr="00C24E3E">
        <w:rPr>
          <w:rFonts w:ascii="Arial MT" w:eastAsia="Arial MT" w:hAnsi="Arial MT" w:cs="Arial MT"/>
          <w:color w:val="585858"/>
          <w:sz w:val="19"/>
          <w:szCs w:val="19"/>
        </w:rPr>
        <w:t>follow the</w:t>
      </w:r>
      <w:r w:rsidRPr="00C24E3E">
        <w:rPr>
          <w:rFonts w:ascii="Arial MT" w:eastAsia="Arial MT" w:hAnsi="Arial MT" w:cs="Arial MT"/>
          <w:color w:val="585858"/>
          <w:sz w:val="19"/>
          <w:szCs w:val="19"/>
        </w:rPr>
        <w:t xml:space="preserve"> guidance for work package 1 to report on the other work packages.</w:t>
      </w:r>
    </w:p>
    <w:p w14:paraId="0B3D6C76" w14:textId="77777777" w:rsidR="001D7F49" w:rsidRPr="001D7F49" w:rsidRDefault="001D7F49" w:rsidP="001D7F49">
      <w:pPr>
        <w:pStyle w:val="ListParagraph"/>
        <w:keepNext/>
        <w:keepLines/>
        <w:numPr>
          <w:ilvl w:val="0"/>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p>
    <w:p w14:paraId="750608A3" w14:textId="77777777" w:rsidR="001D7F49" w:rsidRPr="001D7F49" w:rsidRDefault="001D7F49" w:rsidP="001D7F49">
      <w:pPr>
        <w:pStyle w:val="ListParagraph"/>
        <w:keepNext/>
        <w:keepLines/>
        <w:numPr>
          <w:ilvl w:val="2"/>
          <w:numId w:val="46"/>
        </w:numPr>
        <w:spacing w:before="360" w:line="240" w:lineRule="auto"/>
        <w:contextualSpacing w:val="0"/>
        <w:jc w:val="both"/>
        <w:outlineLvl w:val="2"/>
        <w:rPr>
          <w:rFonts w:asciiTheme="majorHAnsi" w:eastAsiaTheme="majorEastAsia" w:hAnsiTheme="majorHAnsi" w:cstheme="majorBidi"/>
          <w:b/>
          <w:noProof/>
          <w:vanish/>
          <w:color w:val="3894A4" w:themeColor="accent3"/>
          <w:sz w:val="24"/>
          <w:szCs w:val="24"/>
        </w:rPr>
      </w:pPr>
      <w:bookmarkStart w:id="5" w:name="_Toc158294141"/>
      <w:bookmarkStart w:id="6" w:name="_Toc158294353"/>
      <w:bookmarkStart w:id="7" w:name="_Toc158720767"/>
      <w:bookmarkStart w:id="8" w:name="_Toc158721056"/>
      <w:bookmarkStart w:id="9" w:name="_Toc158721081"/>
      <w:bookmarkEnd w:id="5"/>
      <w:bookmarkEnd w:id="6"/>
      <w:bookmarkEnd w:id="7"/>
      <w:bookmarkEnd w:id="8"/>
      <w:bookmarkEnd w:id="9"/>
    </w:p>
    <w:p w14:paraId="5242EA4E" w14:textId="77777777" w:rsidR="001D7F49" w:rsidRPr="001D7F49" w:rsidRDefault="001D7F49" w:rsidP="001D7F49">
      <w:pPr>
        <w:pStyle w:val="ListParagraph"/>
        <w:keepNext/>
        <w:keepLines/>
        <w:numPr>
          <w:ilvl w:val="2"/>
          <w:numId w:val="46"/>
        </w:numPr>
        <w:spacing w:before="360" w:line="240" w:lineRule="auto"/>
        <w:contextualSpacing w:val="0"/>
        <w:jc w:val="both"/>
        <w:outlineLvl w:val="2"/>
        <w:rPr>
          <w:rFonts w:asciiTheme="majorHAnsi" w:eastAsiaTheme="majorEastAsia" w:hAnsiTheme="majorHAnsi" w:cstheme="majorBidi"/>
          <w:b/>
          <w:noProof/>
          <w:vanish/>
          <w:color w:val="3894A4" w:themeColor="accent3"/>
          <w:sz w:val="24"/>
          <w:szCs w:val="24"/>
        </w:rPr>
      </w:pPr>
      <w:bookmarkStart w:id="10" w:name="_Toc158294142"/>
      <w:bookmarkStart w:id="11" w:name="_Toc158294354"/>
      <w:bookmarkStart w:id="12" w:name="_Toc158720768"/>
      <w:bookmarkStart w:id="13" w:name="_Toc158721057"/>
      <w:bookmarkStart w:id="14" w:name="_Toc158721082"/>
      <w:bookmarkEnd w:id="10"/>
      <w:bookmarkEnd w:id="11"/>
      <w:bookmarkEnd w:id="12"/>
      <w:bookmarkEnd w:id="13"/>
      <w:bookmarkEnd w:id="14"/>
    </w:p>
    <w:p w14:paraId="0313D6B8" w14:textId="03864CF4" w:rsidR="00655B58" w:rsidRDefault="00655B58" w:rsidP="001D7F49">
      <w:pPr>
        <w:pStyle w:val="Heading3"/>
      </w:pPr>
      <w:bookmarkStart w:id="15" w:name="_Toc158721083"/>
      <w:r>
        <w:t>Impact</w:t>
      </w:r>
      <w:bookmarkEnd w:id="15"/>
    </w:p>
    <w:p w14:paraId="7D114268" w14:textId="6EFB6D7D" w:rsidR="00EC448F" w:rsidRPr="00C24E3E" w:rsidRDefault="00EC448F" w:rsidP="00EC448F">
      <w:pPr>
        <w:jc w:val="both"/>
        <w:rPr>
          <w:rFonts w:ascii="Arial MT" w:eastAsia="Arial MT" w:hAnsi="Arial MT" w:cs="Arial MT"/>
          <w:color w:val="585858"/>
          <w:sz w:val="19"/>
          <w:szCs w:val="19"/>
        </w:rPr>
      </w:pPr>
      <w:r w:rsidRPr="00C24E3E">
        <w:rPr>
          <w:rFonts w:ascii="Arial MT" w:eastAsia="Arial MT" w:hAnsi="Arial MT" w:cs="Arial MT"/>
          <w:color w:val="585858"/>
          <w:sz w:val="19"/>
          <w:szCs w:val="19"/>
        </w:rPr>
        <w:t xml:space="preserve">Please describe the progress of the project so far towards delivering scientific impact, based on its objectives and towards delivering impact in any of the following fields (if applicable): scientific, economic, </w:t>
      </w:r>
      <w:proofErr w:type="gramStart"/>
      <w:r w:rsidRPr="00C24E3E">
        <w:rPr>
          <w:rFonts w:ascii="Arial MT" w:eastAsia="Arial MT" w:hAnsi="Arial MT" w:cs="Arial MT"/>
          <w:color w:val="585858"/>
          <w:sz w:val="19"/>
          <w:szCs w:val="19"/>
        </w:rPr>
        <w:t>societal</w:t>
      </w:r>
      <w:proofErr w:type="gramEnd"/>
      <w:r w:rsidRPr="00C24E3E">
        <w:rPr>
          <w:rFonts w:ascii="Arial MT" w:eastAsia="Arial MT" w:hAnsi="Arial MT" w:cs="Arial MT"/>
          <w:color w:val="585858"/>
          <w:sz w:val="19"/>
          <w:szCs w:val="19"/>
        </w:rPr>
        <w:t xml:space="preserve"> or industrial production or processes. Report on changes to the expected impacts presented in your </w:t>
      </w:r>
      <w:proofErr w:type="spellStart"/>
      <w:r w:rsidRPr="00C24E3E">
        <w:rPr>
          <w:rFonts w:ascii="Arial MT" w:eastAsia="Arial MT" w:hAnsi="Arial MT" w:cs="Arial MT"/>
          <w:color w:val="585858"/>
          <w:sz w:val="19"/>
          <w:szCs w:val="19"/>
        </w:rPr>
        <w:t>DoA</w:t>
      </w:r>
      <w:proofErr w:type="spellEnd"/>
      <w:r w:rsidRPr="00C24E3E">
        <w:rPr>
          <w:rFonts w:ascii="Arial MT" w:eastAsia="Arial MT" w:hAnsi="Arial MT" w:cs="Arial MT"/>
          <w:color w:val="585858"/>
          <w:sz w:val="19"/>
          <w:szCs w:val="19"/>
        </w:rPr>
        <w:t xml:space="preserve"> (if any) and the effects on the project/need for adaptations.</w:t>
      </w:r>
    </w:p>
    <w:p w14:paraId="0C85FDFD" w14:textId="033887DC" w:rsidR="12D8AB71" w:rsidRPr="00C24E3E" w:rsidRDefault="00EC448F" w:rsidP="45D7C745">
      <w:pPr>
        <w:jc w:val="both"/>
        <w:rPr>
          <w:rFonts w:ascii="Arial MT" w:eastAsia="Arial MT" w:hAnsi="Arial MT" w:cs="Arial MT"/>
          <w:color w:val="585858"/>
          <w:sz w:val="19"/>
          <w:szCs w:val="19"/>
        </w:rPr>
      </w:pPr>
      <w:r w:rsidRPr="00C24E3E">
        <w:rPr>
          <w:rFonts w:ascii="Arial MT" w:eastAsia="Arial MT" w:hAnsi="Arial MT" w:cs="Arial MT"/>
          <w:color w:val="585858"/>
          <w:sz w:val="19"/>
          <w:szCs w:val="19"/>
        </w:rPr>
        <w:t xml:space="preserve">Where necessary, provide further details of your monitoring and evaluation strategy, </w:t>
      </w:r>
      <w:proofErr w:type="gramStart"/>
      <w:r w:rsidRPr="00C24E3E">
        <w:rPr>
          <w:rFonts w:ascii="Arial MT" w:eastAsia="Arial MT" w:hAnsi="Arial MT" w:cs="Arial MT"/>
          <w:color w:val="585858"/>
          <w:sz w:val="19"/>
          <w:szCs w:val="19"/>
        </w:rPr>
        <w:t>including:</w:t>
      </w:r>
      <w:proofErr w:type="gramEnd"/>
      <w:r w:rsidRPr="00C24E3E">
        <w:rPr>
          <w:rFonts w:ascii="Arial MT" w:eastAsia="Arial MT" w:hAnsi="Arial MT" w:cs="Arial MT"/>
          <w:color w:val="585858"/>
          <w:sz w:val="19"/>
          <w:szCs w:val="19"/>
        </w:rPr>
        <w:t xml:space="preserve"> references to baselines, benchmarks, assumptions used (with justification) as well as calculations performed to quantify the impacts.</w:t>
      </w:r>
    </w:p>
    <w:p w14:paraId="01D55D8C" w14:textId="32A60639" w:rsidR="00C9225F" w:rsidRDefault="00C9225F" w:rsidP="693D4A4C">
      <w:pPr>
        <w:pStyle w:val="Heading3"/>
        <w:spacing w:line="259" w:lineRule="auto"/>
      </w:pPr>
      <w:bookmarkStart w:id="16" w:name="_Toc158721084"/>
      <w:r>
        <w:t>P</w:t>
      </w:r>
      <w:r w:rsidR="4A7959D1">
        <w:t>art</w:t>
      </w:r>
      <w:r w:rsidR="21401E99">
        <w:t>n</w:t>
      </w:r>
      <w:r w:rsidR="4A7959D1">
        <w:t>ership</w:t>
      </w:r>
      <w:r w:rsidR="3024ABFA">
        <w:t>,</w:t>
      </w:r>
      <w:r w:rsidR="4A7959D1">
        <w:t xml:space="preserve"> </w:t>
      </w:r>
      <w:r>
        <w:t>synergies</w:t>
      </w:r>
      <w:r w:rsidR="01B95D56">
        <w:t xml:space="preserve"> </w:t>
      </w:r>
      <w:r w:rsidR="6EC4C22C">
        <w:t>and collaborations</w:t>
      </w:r>
      <w:bookmarkEnd w:id="16"/>
    </w:p>
    <w:p w14:paraId="4C9A1230" w14:textId="3FB0D6E8" w:rsidR="20B116CD" w:rsidRPr="00C24E3E" w:rsidRDefault="00C9225F" w:rsidP="00C9225F">
      <w:pPr>
        <w:rPr>
          <w:rFonts w:ascii="Arial MT" w:eastAsia="Arial MT" w:hAnsi="Arial MT" w:cs="Arial MT"/>
          <w:color w:val="585858"/>
          <w:sz w:val="19"/>
          <w:szCs w:val="19"/>
        </w:rPr>
      </w:pPr>
      <w:r w:rsidRPr="00C24E3E">
        <w:rPr>
          <w:rFonts w:ascii="Arial MT" w:eastAsia="Arial MT" w:hAnsi="Arial MT" w:cs="Arial MT"/>
          <w:color w:val="585858"/>
          <w:sz w:val="19"/>
          <w:szCs w:val="19"/>
        </w:rPr>
        <w:t>P</w:t>
      </w:r>
      <w:r w:rsidR="3A8FAA81" w:rsidRPr="00C24E3E">
        <w:rPr>
          <w:rFonts w:ascii="Arial MT" w:eastAsia="Arial MT" w:hAnsi="Arial MT" w:cs="Arial MT"/>
          <w:color w:val="585858"/>
          <w:sz w:val="19"/>
          <w:szCs w:val="19"/>
        </w:rPr>
        <w:t>lease comment on</w:t>
      </w:r>
      <w:r w:rsidRPr="00C24E3E">
        <w:rPr>
          <w:rFonts w:ascii="Arial MT" w:eastAsia="Arial MT" w:hAnsi="Arial MT" w:cs="Arial MT"/>
          <w:color w:val="585858"/>
          <w:sz w:val="19"/>
          <w:szCs w:val="19"/>
        </w:rPr>
        <w:t xml:space="preserve"> </w:t>
      </w:r>
      <w:r w:rsidR="53BBE342" w:rsidRPr="00C24E3E">
        <w:rPr>
          <w:rFonts w:ascii="Arial MT" w:eastAsia="Arial MT" w:hAnsi="Arial MT" w:cs="Arial MT"/>
          <w:color w:val="585858"/>
          <w:sz w:val="19"/>
          <w:szCs w:val="19"/>
        </w:rPr>
        <w:t>how the public private partnership has worked during the period.</w:t>
      </w:r>
    </w:p>
    <w:p w14:paraId="39B043DC" w14:textId="2CC58762" w:rsidR="6B9123C9" w:rsidRPr="00C24E3E" w:rsidRDefault="6B9123C9" w:rsidP="00C9225F">
      <w:pPr>
        <w:rPr>
          <w:rFonts w:ascii="Arial MT" w:eastAsia="Arial MT" w:hAnsi="Arial MT" w:cs="Arial MT"/>
          <w:color w:val="585858"/>
          <w:sz w:val="19"/>
          <w:szCs w:val="19"/>
        </w:rPr>
      </w:pPr>
      <w:r w:rsidRPr="00C24E3E">
        <w:rPr>
          <w:rFonts w:ascii="Arial MT" w:eastAsia="Arial MT" w:hAnsi="Arial MT" w:cs="Arial MT"/>
          <w:color w:val="585858"/>
          <w:sz w:val="19"/>
          <w:szCs w:val="19"/>
        </w:rPr>
        <w:t xml:space="preserve">Please describe the ongoing project activities as well as the ones proposed or foreseen that enable synergies </w:t>
      </w:r>
      <w:r w:rsidR="22E6BFB9" w:rsidRPr="00C24E3E">
        <w:rPr>
          <w:rFonts w:ascii="Arial MT" w:eastAsia="Arial MT" w:hAnsi="Arial MT" w:cs="Arial MT"/>
          <w:color w:val="585858"/>
          <w:sz w:val="19"/>
          <w:szCs w:val="19"/>
        </w:rPr>
        <w:t xml:space="preserve">and/or collaborations </w:t>
      </w:r>
      <w:r w:rsidRPr="00C24E3E">
        <w:rPr>
          <w:rFonts w:ascii="Arial MT" w:eastAsia="Arial MT" w:hAnsi="Arial MT" w:cs="Arial MT"/>
          <w:color w:val="585858"/>
          <w:sz w:val="19"/>
          <w:szCs w:val="19"/>
        </w:rPr>
        <w:t xml:space="preserve">to be created with national/regional or other EU-level </w:t>
      </w:r>
      <w:r w:rsidR="5C9C918B" w:rsidRPr="00C24E3E">
        <w:rPr>
          <w:rFonts w:ascii="Arial MT" w:eastAsia="Arial MT" w:hAnsi="Arial MT" w:cs="Arial MT"/>
          <w:color w:val="585858"/>
          <w:sz w:val="19"/>
          <w:szCs w:val="19"/>
        </w:rPr>
        <w:t>or international projects/</w:t>
      </w:r>
      <w:r w:rsidR="2439FFD6" w:rsidRPr="00C24E3E">
        <w:rPr>
          <w:rFonts w:ascii="Arial MT" w:eastAsia="Arial MT" w:hAnsi="Arial MT" w:cs="Arial MT"/>
          <w:color w:val="585858"/>
          <w:sz w:val="19"/>
          <w:szCs w:val="19"/>
        </w:rPr>
        <w:t>initiatives</w:t>
      </w:r>
      <w:r w:rsidRPr="00C24E3E">
        <w:rPr>
          <w:rFonts w:ascii="Arial MT" w:eastAsia="Arial MT" w:hAnsi="Arial MT" w:cs="Arial MT"/>
          <w:color w:val="585858"/>
          <w:sz w:val="19"/>
          <w:szCs w:val="19"/>
        </w:rPr>
        <w:t>.</w:t>
      </w:r>
    </w:p>
    <w:p w14:paraId="0AF839EE" w14:textId="4A8E5E3C" w:rsidR="00655B58" w:rsidRDefault="05CD9A57" w:rsidP="693D4A4C">
      <w:pPr>
        <w:pStyle w:val="Heading3"/>
        <w:spacing w:line="259" w:lineRule="auto"/>
      </w:pPr>
      <w:bookmarkStart w:id="17" w:name="_Toc158721085"/>
      <w:r>
        <w:lastRenderedPageBreak/>
        <w:t>Update of the plan for exploitation and dissemination of results</w:t>
      </w:r>
      <w:bookmarkEnd w:id="17"/>
    </w:p>
    <w:p w14:paraId="39FB79E8" w14:textId="199F1D02" w:rsidR="0032493C" w:rsidRPr="00610967" w:rsidRDefault="5314D4CE" w:rsidP="0032493C">
      <w:pPr>
        <w:rPr>
          <w:rFonts w:ascii="Arial MT" w:eastAsia="Arial MT" w:hAnsi="Arial MT" w:cs="Arial MT"/>
          <w:i/>
          <w:color w:val="585858"/>
          <w:sz w:val="19"/>
          <w:szCs w:val="19"/>
        </w:rPr>
      </w:pPr>
      <w:r w:rsidRPr="00610967">
        <w:rPr>
          <w:rFonts w:ascii="Arial MT" w:eastAsia="Arial MT" w:hAnsi="Arial MT" w:cs="Arial MT"/>
          <w:i/>
          <w:color w:val="585858"/>
          <w:sz w:val="19"/>
          <w:szCs w:val="19"/>
        </w:rPr>
        <w:t>Note: a ‘‘plan for dissemination and exploitation including communication activities” is described in the full proposal and is also included as a mandatory deliverable within the first 6 months of the project. An updated plan is required in both the periodic and final reports.</w:t>
      </w:r>
    </w:p>
    <w:p w14:paraId="121EB24A" w14:textId="104E1362" w:rsidR="0032493C" w:rsidRPr="00C24E3E" w:rsidRDefault="7F72729F" w:rsidP="0032493C">
      <w:pPr>
        <w:rPr>
          <w:rFonts w:ascii="Arial MT" w:eastAsia="Arial MT" w:hAnsi="Arial MT" w:cs="Arial MT"/>
          <w:color w:val="585858"/>
          <w:sz w:val="19"/>
          <w:szCs w:val="19"/>
        </w:rPr>
      </w:pPr>
      <w:r w:rsidRPr="00C24E3E">
        <w:rPr>
          <w:rFonts w:ascii="Arial MT" w:eastAsia="Arial MT" w:hAnsi="Arial MT" w:cs="Arial MT"/>
          <w:color w:val="585858"/>
          <w:sz w:val="19"/>
          <w:szCs w:val="19"/>
        </w:rPr>
        <w:t>In case a deliverable is not foreseen for this period, i</w:t>
      </w:r>
      <w:r w:rsidR="5314D4CE" w:rsidRPr="00C24E3E">
        <w:rPr>
          <w:rFonts w:ascii="Arial MT" w:eastAsia="Arial MT" w:hAnsi="Arial MT" w:cs="Arial MT"/>
          <w:color w:val="585858"/>
          <w:sz w:val="19"/>
          <w:szCs w:val="19"/>
        </w:rPr>
        <w:t>nclude in this section any updates to the plan for exploitation and dissemination of results</w:t>
      </w:r>
      <w:r w:rsidR="727CE8BF" w:rsidRPr="00C24E3E">
        <w:rPr>
          <w:rFonts w:ascii="Arial MT" w:eastAsia="Arial MT" w:hAnsi="Arial MT" w:cs="Arial MT"/>
          <w:color w:val="585858"/>
          <w:sz w:val="19"/>
          <w:szCs w:val="19"/>
        </w:rPr>
        <w:t>, without duplicating information available in the Continuous Reporting</w:t>
      </w:r>
      <w:r w:rsidR="008A253A" w:rsidRPr="00C24E3E">
        <w:rPr>
          <w:rFonts w:ascii="Arial MT" w:eastAsia="Arial MT" w:hAnsi="Arial MT" w:cs="Arial MT"/>
          <w:color w:val="585858"/>
          <w:sz w:val="19"/>
          <w:szCs w:val="19"/>
        </w:rPr>
        <w:t>.</w:t>
      </w:r>
    </w:p>
    <w:p w14:paraId="534A3739" w14:textId="1FE2F0C3" w:rsidR="000347B9" w:rsidRPr="00C24E3E" w:rsidRDefault="6BBC8DC8" w:rsidP="50E040F6">
      <w:pPr>
        <w:rPr>
          <w:rFonts w:ascii="Arial MT" w:eastAsia="Arial MT" w:hAnsi="Arial MT" w:cs="Arial MT"/>
          <w:color w:val="585858"/>
          <w:sz w:val="19"/>
          <w:szCs w:val="19"/>
        </w:rPr>
      </w:pPr>
      <w:r w:rsidRPr="00C24E3E">
        <w:rPr>
          <w:rFonts w:ascii="Arial MT" w:eastAsia="Arial MT" w:hAnsi="Arial MT" w:cs="Arial MT"/>
          <w:color w:val="585858"/>
          <w:sz w:val="19"/>
          <w:szCs w:val="19"/>
        </w:rPr>
        <w:t xml:space="preserve">In case a plan for dissemination and exploitation including </w:t>
      </w:r>
      <w:proofErr w:type="gramStart"/>
      <w:r w:rsidRPr="00C24E3E">
        <w:rPr>
          <w:rFonts w:ascii="Arial MT" w:eastAsia="Arial MT" w:hAnsi="Arial MT" w:cs="Arial MT"/>
          <w:color w:val="585858"/>
          <w:sz w:val="19"/>
          <w:szCs w:val="19"/>
        </w:rPr>
        <w:t>communication</w:t>
      </w:r>
      <w:proofErr w:type="gramEnd"/>
      <w:r w:rsidRPr="00C24E3E">
        <w:rPr>
          <w:rFonts w:ascii="Arial MT" w:eastAsia="Arial MT" w:hAnsi="Arial MT" w:cs="Arial MT"/>
          <w:color w:val="585858"/>
          <w:sz w:val="19"/>
          <w:szCs w:val="19"/>
        </w:rPr>
        <w:t xml:space="preserve"> activities was submitted </w:t>
      </w:r>
      <w:r w:rsidR="2BA9D945" w:rsidRPr="00C24E3E">
        <w:rPr>
          <w:rFonts w:ascii="Arial MT" w:eastAsia="Arial MT" w:hAnsi="Arial MT" w:cs="Arial MT"/>
          <w:color w:val="585858"/>
          <w:sz w:val="19"/>
          <w:szCs w:val="19"/>
        </w:rPr>
        <w:t xml:space="preserve">as a deliverable </w:t>
      </w:r>
      <w:r w:rsidRPr="00C24E3E">
        <w:rPr>
          <w:rFonts w:ascii="Arial MT" w:eastAsia="Arial MT" w:hAnsi="Arial MT" w:cs="Arial MT"/>
          <w:color w:val="585858"/>
          <w:sz w:val="19"/>
          <w:szCs w:val="19"/>
        </w:rPr>
        <w:t xml:space="preserve">during the period, simply refer to the deliverable. </w:t>
      </w:r>
    </w:p>
    <w:p w14:paraId="05CAF261" w14:textId="68B946A7" w:rsidR="00840F7C" w:rsidRPr="009760AA" w:rsidRDefault="001B7D92" w:rsidP="001B7D92">
      <w:pPr>
        <w:tabs>
          <w:tab w:val="left" w:pos="5508"/>
          <w:tab w:val="left" w:pos="6548"/>
        </w:tabs>
      </w:pPr>
      <w:r>
        <w:tab/>
      </w:r>
      <w:r>
        <w:tab/>
      </w:r>
    </w:p>
    <w:p w14:paraId="066DDD42" w14:textId="1B17D684" w:rsidR="00C17EA8" w:rsidRDefault="2CED8A51" w:rsidP="00E20881">
      <w:pPr>
        <w:pStyle w:val="Heading2"/>
        <w:numPr>
          <w:ilvl w:val="0"/>
          <w:numId w:val="10"/>
        </w:numPr>
        <w:spacing w:before="0"/>
        <w:ind w:left="284"/>
      </w:pPr>
      <w:bookmarkStart w:id="18" w:name="_Toc158721086"/>
      <w:r>
        <w:t>FOLLOW-UP OF RECOMMENDATIONS AND COMMENTS FROM PREVIOUS REVIEW(S)</w:t>
      </w:r>
      <w:bookmarkEnd w:id="18"/>
      <w:r>
        <w:t xml:space="preserve"> </w:t>
      </w:r>
    </w:p>
    <w:p w14:paraId="657BEB46" w14:textId="3A029D49" w:rsidR="00F24404" w:rsidRDefault="69C2D534" w:rsidP="00C17EA8">
      <w:pPr>
        <w:rPr>
          <w:rFonts w:ascii="Arial MT" w:eastAsia="Arial MT" w:hAnsi="Arial MT" w:cs="Arial MT"/>
          <w:color w:val="585858"/>
          <w:sz w:val="19"/>
          <w:szCs w:val="19"/>
        </w:rPr>
      </w:pPr>
      <w:r w:rsidRPr="61A308D0">
        <w:rPr>
          <w:rFonts w:ascii="Arial MT" w:eastAsia="Arial MT" w:hAnsi="Arial MT" w:cs="Arial MT"/>
          <w:color w:val="585858"/>
          <w:sz w:val="19"/>
          <w:szCs w:val="19"/>
        </w:rPr>
        <w:t xml:space="preserve">If applicable, </w:t>
      </w:r>
      <w:r w:rsidR="2CED8A51" w:rsidRPr="61A308D0">
        <w:rPr>
          <w:rFonts w:ascii="Arial MT" w:eastAsia="Arial MT" w:hAnsi="Arial MT" w:cs="Arial MT"/>
          <w:color w:val="585858"/>
          <w:sz w:val="19"/>
          <w:szCs w:val="19"/>
        </w:rPr>
        <w:t>include a table explaining if and how each recommendation from previous reviews and/or Project Officer assessment has been addressed.</w:t>
      </w:r>
    </w:p>
    <w:p w14:paraId="670C15A3" w14:textId="77777777" w:rsidR="00E85226" w:rsidRPr="00E85226" w:rsidRDefault="00E85226" w:rsidP="00C17EA8">
      <w:pPr>
        <w:rPr>
          <w:rFonts w:ascii="Arial MT" w:eastAsia="Arial MT" w:hAnsi="Arial MT" w:cs="Arial MT"/>
          <w:color w:val="585858"/>
          <w:sz w:val="19"/>
          <w:szCs w:val="19"/>
        </w:rPr>
      </w:pPr>
    </w:p>
    <w:p w14:paraId="5EFDECF4" w14:textId="77777777" w:rsidR="00C17EA8" w:rsidRPr="00C17EA8" w:rsidRDefault="00C17EA8" w:rsidP="00E20881">
      <w:pPr>
        <w:pStyle w:val="Heading2"/>
        <w:numPr>
          <w:ilvl w:val="0"/>
          <w:numId w:val="10"/>
        </w:numPr>
        <w:spacing w:before="0"/>
        <w:ind w:left="284"/>
      </w:pPr>
      <w:bookmarkStart w:id="19" w:name="_Toc158721087"/>
      <w:r>
        <w:t>EXPLOITATION PRIMARILY IN NON-ASSOCIATED THIRD COUNTRIES (IF APPLICABLE)</w:t>
      </w:r>
      <w:bookmarkEnd w:id="19"/>
    </w:p>
    <w:p w14:paraId="22FA4537" w14:textId="77777777" w:rsidR="00C17EA8" w:rsidRDefault="00C17EA8" w:rsidP="00C17EA8">
      <w:pPr>
        <w:pStyle w:val="BodyText"/>
        <w:spacing w:before="1"/>
        <w:jc w:val="both"/>
        <w:rPr>
          <w:color w:val="585858"/>
        </w:rPr>
      </w:pPr>
    </w:p>
    <w:p w14:paraId="12C14238" w14:textId="5E226C1B" w:rsidR="00F24404" w:rsidRPr="00610967" w:rsidRDefault="47660F80" w:rsidP="00C17EA8">
      <w:pPr>
        <w:pStyle w:val="BodyText"/>
        <w:spacing w:before="1"/>
        <w:jc w:val="both"/>
        <w:rPr>
          <w:color w:val="585858"/>
          <w:sz w:val="19"/>
          <w:szCs w:val="19"/>
          <w:lang w:val="en-GB"/>
        </w:rPr>
      </w:pPr>
      <w:r w:rsidRPr="00610967">
        <w:rPr>
          <w:color w:val="585858"/>
          <w:sz w:val="19"/>
          <w:szCs w:val="19"/>
          <w:lang w:val="en-GB"/>
        </w:rPr>
        <w:t xml:space="preserve">Fill-in this section </w:t>
      </w:r>
      <w:r w:rsidR="4A490E73" w:rsidRPr="00610967">
        <w:rPr>
          <w:color w:val="585858"/>
          <w:sz w:val="19"/>
          <w:szCs w:val="19"/>
          <w:lang w:val="en-GB"/>
        </w:rPr>
        <w:t>only</w:t>
      </w:r>
      <w:r w:rsidRPr="00610967">
        <w:rPr>
          <w:color w:val="585858"/>
          <w:sz w:val="19"/>
          <w:szCs w:val="19"/>
          <w:lang w:val="en-GB"/>
        </w:rPr>
        <w:t xml:space="preserve"> i</w:t>
      </w:r>
      <w:r w:rsidR="027F3760" w:rsidRPr="00610967">
        <w:rPr>
          <w:color w:val="585858"/>
          <w:sz w:val="19"/>
          <w:szCs w:val="19"/>
          <w:lang w:val="en-GB"/>
        </w:rPr>
        <w:t>f</w:t>
      </w:r>
      <w:r w:rsidR="08EB70F2" w:rsidRPr="00610967">
        <w:rPr>
          <w:color w:val="585858"/>
          <w:sz w:val="19"/>
          <w:szCs w:val="19"/>
          <w:lang w:val="en-GB"/>
        </w:rPr>
        <w:t xml:space="preserve"> applicable</w:t>
      </w:r>
      <w:r w:rsidR="75167EFE" w:rsidRPr="00610967">
        <w:rPr>
          <w:color w:val="585858"/>
          <w:sz w:val="19"/>
          <w:szCs w:val="19"/>
          <w:lang w:val="en-GB"/>
        </w:rPr>
        <w:t xml:space="preserve">. </w:t>
      </w:r>
    </w:p>
    <w:p w14:paraId="63CFB04B" w14:textId="77777777" w:rsidR="00C17EA8" w:rsidRPr="00C17EA8" w:rsidRDefault="00C17EA8" w:rsidP="00C17EA8">
      <w:pPr>
        <w:pStyle w:val="BodyText"/>
        <w:spacing w:before="1"/>
        <w:jc w:val="both"/>
      </w:pPr>
    </w:p>
    <w:p w14:paraId="5519F886" w14:textId="5CB6F325" w:rsidR="00C17EA8" w:rsidRDefault="29E8796D" w:rsidP="00E20881">
      <w:pPr>
        <w:pStyle w:val="Heading2"/>
        <w:numPr>
          <w:ilvl w:val="0"/>
          <w:numId w:val="10"/>
        </w:numPr>
        <w:spacing w:before="0"/>
        <w:ind w:left="284"/>
      </w:pPr>
      <w:bookmarkStart w:id="20" w:name="_Toc158721088"/>
      <w:r>
        <w:t>OPEN SCIENCE</w:t>
      </w:r>
      <w:bookmarkEnd w:id="20"/>
    </w:p>
    <w:p w14:paraId="5593BA8B" w14:textId="77777777" w:rsidR="00C17EA8" w:rsidRPr="00610967" w:rsidRDefault="00C17EA8" w:rsidP="00C17EA8">
      <w:pPr>
        <w:rPr>
          <w:rFonts w:ascii="Arial MT" w:eastAsia="Arial MT" w:hAnsi="Arial MT" w:cs="Arial MT"/>
          <w:color w:val="585858"/>
          <w:sz w:val="19"/>
          <w:szCs w:val="19"/>
        </w:rPr>
      </w:pPr>
      <w:r w:rsidRPr="00610967">
        <w:rPr>
          <w:rFonts w:ascii="Arial MT" w:eastAsia="Arial MT" w:hAnsi="Arial MT" w:cs="Arial MT"/>
          <w:color w:val="585858"/>
          <w:sz w:val="19"/>
          <w:szCs w:val="19"/>
        </w:rPr>
        <w:t xml:space="preserve">Describe the Open Science practices related to early and open sharing of research (e.g. through pre-registration, registered reports, pre-prints or </w:t>
      </w:r>
      <w:proofErr w:type="gramStart"/>
      <w:r w:rsidRPr="00610967">
        <w:rPr>
          <w:rFonts w:ascii="Arial MT" w:eastAsia="Arial MT" w:hAnsi="Arial MT" w:cs="Arial MT"/>
          <w:color w:val="585858"/>
          <w:sz w:val="19"/>
          <w:szCs w:val="19"/>
        </w:rPr>
        <w:t>crowd-sourcing</w:t>
      </w:r>
      <w:proofErr w:type="gramEnd"/>
      <w:r w:rsidRPr="00610967">
        <w:rPr>
          <w:rFonts w:ascii="Arial MT" w:eastAsia="Arial MT" w:hAnsi="Arial MT" w:cs="Arial MT"/>
          <w:color w:val="585858"/>
          <w:sz w:val="19"/>
          <w:szCs w:val="19"/>
        </w:rPr>
        <w:t xml:space="preserve"> of solutions to a specific problem).</w:t>
      </w:r>
    </w:p>
    <w:p w14:paraId="50ABC1FF" w14:textId="057D4D1B" w:rsidR="00EE59FC" w:rsidRDefault="51BB2827" w:rsidP="00C17EA8">
      <w:pPr>
        <w:rPr>
          <w:rFonts w:ascii="Arial MT" w:eastAsia="Arial MT" w:hAnsi="Arial MT" w:cs="Arial MT"/>
          <w:color w:val="585858"/>
          <w:sz w:val="19"/>
          <w:szCs w:val="19"/>
        </w:rPr>
      </w:pPr>
      <w:r w:rsidRPr="00610967">
        <w:rPr>
          <w:rFonts w:ascii="Arial MT" w:eastAsia="Arial MT" w:hAnsi="Arial MT" w:cs="Arial MT"/>
          <w:color w:val="585858"/>
          <w:sz w:val="19"/>
          <w:szCs w:val="19"/>
        </w:rPr>
        <w:t>Describe the concrete measures that ensure the reproducibility of the results obtained during the action i.e., measures to ensure that the same results can be obtained by using the same data and/or methods, etc.</w:t>
      </w:r>
    </w:p>
    <w:p w14:paraId="3079D46B" w14:textId="77777777" w:rsidR="004270F1" w:rsidRPr="00610967" w:rsidRDefault="004270F1" w:rsidP="00C17EA8">
      <w:pPr>
        <w:rPr>
          <w:rFonts w:ascii="Arial MT" w:eastAsia="Arial MT" w:hAnsi="Arial MT" w:cs="Arial MT"/>
          <w:color w:val="585858"/>
          <w:sz w:val="19"/>
          <w:szCs w:val="19"/>
        </w:rPr>
      </w:pPr>
    </w:p>
    <w:p w14:paraId="61CA226C" w14:textId="0B1B4D3C" w:rsidR="00EE59FC" w:rsidRDefault="00EE59FC" w:rsidP="00EE59FC">
      <w:pPr>
        <w:pStyle w:val="Heading2"/>
        <w:numPr>
          <w:ilvl w:val="0"/>
          <w:numId w:val="10"/>
        </w:numPr>
        <w:spacing w:before="0"/>
        <w:ind w:left="284"/>
      </w:pPr>
      <w:bookmarkStart w:id="21" w:name="_Toc158721089"/>
      <w:r>
        <w:t>FINANC</w:t>
      </w:r>
      <w:r w:rsidR="2E251AF8">
        <w:t>IAL CONTRIBUTIONS</w:t>
      </w:r>
      <w:bookmarkEnd w:id="21"/>
      <w:r w:rsidR="2E251AF8">
        <w:t xml:space="preserve"> </w:t>
      </w:r>
    </w:p>
    <w:p w14:paraId="547E4B81" w14:textId="77777777" w:rsidR="00EE59FC" w:rsidRPr="00EE59FC" w:rsidRDefault="00EE59FC" w:rsidP="00EE59FC">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22" w:name="_Toc158294030"/>
      <w:bookmarkStart w:id="23" w:name="_Toc158294053"/>
      <w:bookmarkStart w:id="24" w:name="_Toc158294150"/>
      <w:bookmarkStart w:id="25" w:name="_Toc158294362"/>
      <w:bookmarkStart w:id="26" w:name="_Toc158720776"/>
      <w:bookmarkStart w:id="27" w:name="_Toc158721065"/>
      <w:bookmarkStart w:id="28" w:name="_Toc158721090"/>
      <w:bookmarkEnd w:id="22"/>
      <w:bookmarkEnd w:id="23"/>
      <w:bookmarkEnd w:id="24"/>
      <w:bookmarkEnd w:id="25"/>
      <w:bookmarkEnd w:id="26"/>
      <w:bookmarkEnd w:id="27"/>
      <w:bookmarkEnd w:id="28"/>
    </w:p>
    <w:p w14:paraId="4503B1C5" w14:textId="77777777" w:rsidR="00EE59FC" w:rsidRPr="00EE59FC" w:rsidRDefault="00EE59FC" w:rsidP="00EE59FC">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29" w:name="_Toc158294031"/>
      <w:bookmarkStart w:id="30" w:name="_Toc158294054"/>
      <w:bookmarkStart w:id="31" w:name="_Toc158294151"/>
      <w:bookmarkStart w:id="32" w:name="_Toc158294363"/>
      <w:bookmarkStart w:id="33" w:name="_Toc158720777"/>
      <w:bookmarkStart w:id="34" w:name="_Toc158721066"/>
      <w:bookmarkStart w:id="35" w:name="_Toc158721091"/>
      <w:bookmarkEnd w:id="29"/>
      <w:bookmarkEnd w:id="30"/>
      <w:bookmarkEnd w:id="31"/>
      <w:bookmarkEnd w:id="32"/>
      <w:bookmarkEnd w:id="33"/>
      <w:bookmarkEnd w:id="34"/>
      <w:bookmarkEnd w:id="35"/>
    </w:p>
    <w:p w14:paraId="3E55CA9F" w14:textId="77777777" w:rsidR="00EE59FC" w:rsidRPr="00EE59FC" w:rsidRDefault="00EE59FC" w:rsidP="00EE59FC">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36" w:name="_Toc158294032"/>
      <w:bookmarkStart w:id="37" w:name="_Toc158294055"/>
      <w:bookmarkStart w:id="38" w:name="_Toc158294152"/>
      <w:bookmarkStart w:id="39" w:name="_Toc158294364"/>
      <w:bookmarkStart w:id="40" w:name="_Toc158720778"/>
      <w:bookmarkStart w:id="41" w:name="_Toc158721067"/>
      <w:bookmarkStart w:id="42" w:name="_Toc158721092"/>
      <w:bookmarkEnd w:id="36"/>
      <w:bookmarkEnd w:id="37"/>
      <w:bookmarkEnd w:id="38"/>
      <w:bookmarkEnd w:id="39"/>
      <w:bookmarkEnd w:id="40"/>
      <w:bookmarkEnd w:id="41"/>
      <w:bookmarkEnd w:id="42"/>
    </w:p>
    <w:p w14:paraId="68B9008F" w14:textId="77777777" w:rsidR="00EE59FC" w:rsidRPr="00EE59FC" w:rsidRDefault="00EE59FC" w:rsidP="00EE59FC">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43" w:name="_Toc158294033"/>
      <w:bookmarkStart w:id="44" w:name="_Toc158294056"/>
      <w:bookmarkStart w:id="45" w:name="_Toc158294153"/>
      <w:bookmarkStart w:id="46" w:name="_Toc158294365"/>
      <w:bookmarkStart w:id="47" w:name="_Toc158720779"/>
      <w:bookmarkStart w:id="48" w:name="_Toc158721068"/>
      <w:bookmarkStart w:id="49" w:name="_Toc158721093"/>
      <w:bookmarkEnd w:id="43"/>
      <w:bookmarkEnd w:id="44"/>
      <w:bookmarkEnd w:id="45"/>
      <w:bookmarkEnd w:id="46"/>
      <w:bookmarkEnd w:id="47"/>
      <w:bookmarkEnd w:id="48"/>
      <w:bookmarkEnd w:id="49"/>
    </w:p>
    <w:p w14:paraId="6B96A0C1" w14:textId="77777777" w:rsidR="00EE59FC" w:rsidRPr="009760AA" w:rsidRDefault="00EE59FC" w:rsidP="00EE59FC">
      <w:pPr>
        <w:pStyle w:val="NoSpacing"/>
      </w:pPr>
    </w:p>
    <w:p w14:paraId="0CA20101" w14:textId="5D8FBD3C" w:rsidR="00EE59FC" w:rsidRDefault="00EE59FC" w:rsidP="00EE59FC">
      <w:pPr>
        <w:pStyle w:val="NoSpacing"/>
        <w:rPr>
          <w:rFonts w:ascii="Arial MT" w:eastAsia="Arial MT" w:hAnsi="Arial MT" w:cs="Arial MT"/>
          <w:color w:val="585858"/>
          <w:sz w:val="19"/>
          <w:szCs w:val="19"/>
        </w:rPr>
      </w:pPr>
      <w:r w:rsidRPr="3A1B4838">
        <w:rPr>
          <w:rFonts w:ascii="Arial MT" w:eastAsia="Arial MT" w:hAnsi="Arial MT" w:cs="Arial MT"/>
          <w:color w:val="585858"/>
          <w:sz w:val="19"/>
          <w:szCs w:val="19"/>
        </w:rPr>
        <w:t xml:space="preserve">If applicable, fill the below table for financial contributions (FC) paid by </w:t>
      </w:r>
      <w:r w:rsidR="00EE291B" w:rsidRPr="00EE291B">
        <w:rPr>
          <w:rFonts w:ascii="Arial MT" w:eastAsia="Arial MT" w:hAnsi="Arial MT" w:cs="Arial MT"/>
          <w:color w:val="585858"/>
          <w:sz w:val="19"/>
          <w:szCs w:val="19"/>
        </w:rPr>
        <w:t>IHI private members, their affiliates or constituent entities or contributing partners.</w:t>
      </w:r>
      <w:r w:rsidRPr="3A1B4838">
        <w:rPr>
          <w:rFonts w:ascii="Arial MT" w:eastAsia="Arial MT" w:hAnsi="Arial MT" w:cs="Arial MT"/>
          <w:color w:val="585858"/>
          <w:sz w:val="19"/>
          <w:szCs w:val="19"/>
        </w:rPr>
        <w:t xml:space="preserve"> </w:t>
      </w:r>
    </w:p>
    <w:p w14:paraId="4E37C063" w14:textId="77777777" w:rsidR="00E25B18" w:rsidRDefault="00E25B18" w:rsidP="00EE59FC">
      <w:pPr>
        <w:pStyle w:val="NoSpacing"/>
        <w:rPr>
          <w:rFonts w:ascii="Arial MT" w:eastAsia="Arial MT" w:hAnsi="Arial MT" w:cs="Arial MT"/>
          <w:color w:val="585858"/>
          <w:sz w:val="19"/>
          <w:szCs w:val="19"/>
        </w:rPr>
      </w:pPr>
    </w:p>
    <w:p w14:paraId="3711163D" w14:textId="77777777" w:rsidR="7797D51C" w:rsidRDefault="7797D51C" w:rsidP="3A1B4838">
      <w:pPr>
        <w:pStyle w:val="paragraph"/>
        <w:spacing w:before="0" w:beforeAutospacing="0" w:after="0" w:afterAutospacing="0"/>
        <w:rPr>
          <w:rFonts w:ascii="Arial" w:hAnsi="Arial" w:cs="Arial"/>
          <w:sz w:val="22"/>
          <w:szCs w:val="22"/>
        </w:rPr>
      </w:pPr>
      <w:r w:rsidRPr="00E25B18">
        <w:rPr>
          <w:rStyle w:val="normaltextrun"/>
          <w:rFonts w:ascii="Arial MT" w:eastAsiaTheme="majorEastAsia" w:hAnsi="Arial MT" w:cs="Arial"/>
          <w:i/>
          <w:iCs/>
          <w:color w:val="585858"/>
          <w:sz w:val="19"/>
          <w:szCs w:val="19"/>
          <w:lang w:val="en-GB"/>
        </w:rPr>
        <w:t xml:space="preserve">Note: new financial contributions linked to activities not already planned in the </w:t>
      </w:r>
      <w:proofErr w:type="spellStart"/>
      <w:r w:rsidRPr="00E25B18">
        <w:rPr>
          <w:rStyle w:val="normaltextrun"/>
          <w:rFonts w:ascii="Arial MT" w:eastAsiaTheme="majorEastAsia" w:hAnsi="Arial MT" w:cs="Arial"/>
          <w:i/>
          <w:iCs/>
          <w:color w:val="585858"/>
          <w:sz w:val="19"/>
          <w:szCs w:val="19"/>
          <w:lang w:val="en-GB"/>
        </w:rPr>
        <w:t>DoA</w:t>
      </w:r>
      <w:proofErr w:type="spellEnd"/>
      <w:r w:rsidRPr="00E25B18">
        <w:rPr>
          <w:rStyle w:val="normaltextrun"/>
          <w:rFonts w:ascii="Arial MT" w:eastAsiaTheme="majorEastAsia" w:hAnsi="Arial MT" w:cs="Arial"/>
          <w:i/>
          <w:iCs/>
          <w:color w:val="585858"/>
          <w:sz w:val="19"/>
          <w:szCs w:val="19"/>
          <w:lang w:val="en-GB"/>
        </w:rPr>
        <w:t xml:space="preserve"> require an Amendment and should not be reported as part of the periodic report.</w:t>
      </w:r>
      <w:r w:rsidRPr="00E25B18">
        <w:rPr>
          <w:rStyle w:val="eop"/>
          <w:rFonts w:ascii="Arial MT" w:eastAsiaTheme="majorEastAsia" w:hAnsi="Arial MT" w:cs="Arial"/>
          <w:color w:val="498205"/>
          <w:sz w:val="19"/>
          <w:szCs w:val="19"/>
        </w:rPr>
        <w:t> </w:t>
      </w:r>
    </w:p>
    <w:p w14:paraId="3E0D44A0" w14:textId="77777777" w:rsidR="00EE59FC" w:rsidRPr="00610967" w:rsidDel="004F32E9" w:rsidRDefault="00EE59FC" w:rsidP="00EE59FC">
      <w:pPr>
        <w:pStyle w:val="NoSpacing"/>
      </w:pPr>
    </w:p>
    <w:tbl>
      <w:tblPr>
        <w:tblStyle w:val="TableGrid"/>
        <w:tblW w:w="9639" w:type="dxa"/>
        <w:tblLook w:val="04A0" w:firstRow="1" w:lastRow="0" w:firstColumn="1" w:lastColumn="0" w:noHBand="0" w:noVBand="1"/>
      </w:tblPr>
      <w:tblGrid>
        <w:gridCol w:w="1696"/>
        <w:gridCol w:w="1418"/>
        <w:gridCol w:w="1417"/>
        <w:gridCol w:w="1418"/>
        <w:gridCol w:w="1701"/>
        <w:gridCol w:w="1989"/>
      </w:tblGrid>
      <w:tr w:rsidR="00EE59FC" w:rsidRPr="00EF5D98" w14:paraId="3723D471" w14:textId="77777777" w:rsidTr="00EE291B">
        <w:trPr>
          <w:trHeight w:val="690"/>
        </w:trPr>
        <w:tc>
          <w:tcPr>
            <w:tcW w:w="1696" w:type="dxa"/>
            <w:shd w:val="clear" w:color="auto" w:fill="D3ECF0" w:themeFill="accent3" w:themeFillTint="33"/>
          </w:tcPr>
          <w:p w14:paraId="1E0E8FFC" w14:textId="77777777" w:rsidR="00EE59FC" w:rsidRPr="005A65B1" w:rsidRDefault="00EE59FC" w:rsidP="00E77D93">
            <w:pPr>
              <w:rPr>
                <w:rFonts w:ascii="Arial MT" w:eastAsia="Arial MT" w:hAnsi="Arial MT" w:cs="Arial MT"/>
                <w:color w:val="003642" w:themeColor="text2"/>
                <w:sz w:val="19"/>
                <w:szCs w:val="19"/>
              </w:rPr>
            </w:pPr>
            <w:r w:rsidRPr="2454E165">
              <w:rPr>
                <w:rFonts w:ascii="Arial MT" w:eastAsia="Arial MT" w:hAnsi="Arial MT" w:cs="Arial MT"/>
                <w:color w:val="003642" w:themeColor="text2"/>
                <w:sz w:val="19"/>
                <w:szCs w:val="19"/>
              </w:rPr>
              <w:lastRenderedPageBreak/>
              <w:t>Actual Financial Contribution (FC) amount paid in EUR (*)</w:t>
            </w:r>
          </w:p>
        </w:tc>
        <w:tc>
          <w:tcPr>
            <w:tcW w:w="1418" w:type="dxa"/>
            <w:shd w:val="clear" w:color="auto" w:fill="D3ECF0" w:themeFill="accent3" w:themeFillTint="33"/>
          </w:tcPr>
          <w:p w14:paraId="2FB67291" w14:textId="77777777" w:rsidR="00EE59FC" w:rsidRPr="00610967" w:rsidRDefault="00EE59FC" w:rsidP="00E77D93">
            <w:pPr>
              <w:rPr>
                <w:rFonts w:ascii="Arial MT" w:eastAsia="Arial MT" w:hAnsi="Arial MT" w:cs="Arial MT"/>
                <w:color w:val="003642" w:themeColor="text2"/>
                <w:sz w:val="19"/>
                <w:szCs w:val="19"/>
              </w:rPr>
            </w:pPr>
            <w:r w:rsidRPr="46D8CF08">
              <w:rPr>
                <w:rFonts w:ascii="Arial MT" w:eastAsia="Arial MT" w:hAnsi="Arial MT" w:cs="Arial MT"/>
                <w:color w:val="003642" w:themeColor="text2"/>
                <w:sz w:val="19"/>
                <w:szCs w:val="19"/>
              </w:rPr>
              <w:t>Paid from (**)</w:t>
            </w:r>
          </w:p>
        </w:tc>
        <w:tc>
          <w:tcPr>
            <w:tcW w:w="1417" w:type="dxa"/>
            <w:shd w:val="clear" w:color="auto" w:fill="D3ECF0" w:themeFill="accent3" w:themeFillTint="33"/>
          </w:tcPr>
          <w:p w14:paraId="0555EB1D" w14:textId="77777777" w:rsidR="00EE59FC" w:rsidRPr="00610967" w:rsidRDefault="00EE59FC" w:rsidP="00E77D93">
            <w:pPr>
              <w:rPr>
                <w:rFonts w:ascii="Arial MT" w:eastAsia="Arial MT" w:hAnsi="Arial MT" w:cs="Arial MT"/>
                <w:color w:val="003642" w:themeColor="text2"/>
                <w:sz w:val="19"/>
                <w:szCs w:val="19"/>
              </w:rPr>
            </w:pPr>
            <w:r w:rsidRPr="2454E165">
              <w:rPr>
                <w:rFonts w:ascii="Arial MT" w:eastAsia="Arial MT" w:hAnsi="Arial MT" w:cs="Arial MT"/>
                <w:color w:val="003642" w:themeColor="text2"/>
                <w:sz w:val="19"/>
                <w:szCs w:val="19"/>
              </w:rPr>
              <w:t xml:space="preserve">Received by </w:t>
            </w:r>
            <w:r>
              <w:br/>
            </w:r>
          </w:p>
          <w:p w14:paraId="4C29611F" w14:textId="77777777" w:rsidR="00EE59FC" w:rsidRPr="00610967" w:rsidRDefault="00EE59FC" w:rsidP="00E77D93">
            <w:pPr>
              <w:rPr>
                <w:rFonts w:ascii="Arial MT" w:eastAsia="Arial MT" w:hAnsi="Arial MT" w:cs="Arial MT"/>
                <w:color w:val="003642" w:themeColor="text2"/>
                <w:sz w:val="19"/>
                <w:szCs w:val="19"/>
              </w:rPr>
            </w:pPr>
          </w:p>
        </w:tc>
        <w:tc>
          <w:tcPr>
            <w:tcW w:w="1418" w:type="dxa"/>
            <w:shd w:val="clear" w:color="auto" w:fill="D3ECF0" w:themeFill="accent3" w:themeFillTint="33"/>
          </w:tcPr>
          <w:p w14:paraId="6A7FB4D5" w14:textId="77777777" w:rsidR="00EE59FC" w:rsidRPr="00610967" w:rsidRDefault="00EE59FC" w:rsidP="00E77D93">
            <w:pPr>
              <w:rPr>
                <w:rFonts w:ascii="Arial MT" w:eastAsia="Arial MT" w:hAnsi="Arial MT" w:cs="Arial MT"/>
                <w:color w:val="003642" w:themeColor="text2"/>
                <w:sz w:val="19"/>
                <w:szCs w:val="19"/>
              </w:rPr>
            </w:pPr>
            <w:r w:rsidRPr="2454E165">
              <w:rPr>
                <w:rFonts w:ascii="Arial MT" w:eastAsia="Arial MT" w:hAnsi="Arial MT" w:cs="Arial MT"/>
                <w:color w:val="003642" w:themeColor="text2"/>
                <w:sz w:val="19"/>
                <w:szCs w:val="19"/>
              </w:rPr>
              <w:t xml:space="preserve">Of which FC used in past period(s) </w:t>
            </w:r>
          </w:p>
        </w:tc>
        <w:tc>
          <w:tcPr>
            <w:tcW w:w="1701" w:type="dxa"/>
            <w:shd w:val="clear" w:color="auto" w:fill="D3ECF0" w:themeFill="accent3" w:themeFillTint="33"/>
          </w:tcPr>
          <w:p w14:paraId="40492FA9" w14:textId="77777777" w:rsidR="00EE59FC" w:rsidRPr="00610967" w:rsidRDefault="00EE59FC" w:rsidP="00E77D93">
            <w:pPr>
              <w:rPr>
                <w:rFonts w:ascii="Arial MT" w:eastAsia="Arial MT" w:hAnsi="Arial MT" w:cs="Arial MT"/>
                <w:color w:val="003642" w:themeColor="text2"/>
                <w:sz w:val="19"/>
                <w:szCs w:val="19"/>
              </w:rPr>
            </w:pPr>
            <w:r w:rsidRPr="2454E165">
              <w:rPr>
                <w:rFonts w:ascii="Arial MT" w:eastAsia="Arial MT" w:hAnsi="Arial MT" w:cs="Arial MT"/>
                <w:color w:val="003642" w:themeColor="text2"/>
                <w:sz w:val="19"/>
                <w:szCs w:val="19"/>
              </w:rPr>
              <w:t>Of which FC used during current reporting period (***)</w:t>
            </w:r>
          </w:p>
        </w:tc>
        <w:tc>
          <w:tcPr>
            <w:tcW w:w="1989" w:type="dxa"/>
            <w:shd w:val="clear" w:color="auto" w:fill="D3ECF0" w:themeFill="accent3" w:themeFillTint="33"/>
          </w:tcPr>
          <w:p w14:paraId="52B64FE5" w14:textId="4691B5A5" w:rsidR="00EE59FC" w:rsidRPr="00610967" w:rsidRDefault="00EE59FC" w:rsidP="00E77D93">
            <w:pPr>
              <w:rPr>
                <w:rFonts w:ascii="Arial MT" w:eastAsia="Arial MT" w:hAnsi="Arial MT" w:cs="Arial MT"/>
                <w:color w:val="003642" w:themeColor="text2"/>
                <w:sz w:val="19"/>
                <w:szCs w:val="19"/>
              </w:rPr>
            </w:pPr>
            <w:r w:rsidRPr="2454E165">
              <w:rPr>
                <w:rFonts w:ascii="Arial MT" w:eastAsia="Arial MT" w:hAnsi="Arial MT" w:cs="Arial MT"/>
                <w:color w:val="003642" w:themeColor="text2"/>
                <w:sz w:val="19"/>
                <w:szCs w:val="19"/>
              </w:rPr>
              <w:t>Of which FC to be used in</w:t>
            </w:r>
            <w:r w:rsidR="003D2A19">
              <w:rPr>
                <w:rFonts w:ascii="Arial MT" w:eastAsia="Arial MT" w:hAnsi="Arial MT" w:cs="Arial MT"/>
                <w:color w:val="003642" w:themeColor="text2"/>
                <w:sz w:val="19"/>
                <w:szCs w:val="19"/>
              </w:rPr>
              <w:t xml:space="preserve"> f</w:t>
            </w:r>
            <w:r w:rsidR="003D2A19" w:rsidRPr="2454E165">
              <w:rPr>
                <w:rFonts w:ascii="Arial MT" w:eastAsia="Arial MT" w:hAnsi="Arial MT" w:cs="Arial MT"/>
                <w:color w:val="003642" w:themeColor="text2"/>
                <w:sz w:val="19"/>
                <w:szCs w:val="19"/>
              </w:rPr>
              <w:t>uture</w:t>
            </w:r>
            <w:r w:rsidRPr="2454E165">
              <w:rPr>
                <w:rFonts w:ascii="Arial MT" w:eastAsia="Arial MT" w:hAnsi="Arial MT" w:cs="Arial MT"/>
                <w:color w:val="003642" w:themeColor="text2"/>
                <w:sz w:val="19"/>
                <w:szCs w:val="19"/>
              </w:rPr>
              <w:t xml:space="preserve"> period(s) </w:t>
            </w:r>
          </w:p>
        </w:tc>
      </w:tr>
      <w:tr w:rsidR="00EE59FC" w:rsidRPr="00EF5D98" w14:paraId="3C303D6D" w14:textId="77777777" w:rsidTr="00EE291B">
        <w:trPr>
          <w:trHeight w:val="273"/>
        </w:trPr>
        <w:tc>
          <w:tcPr>
            <w:tcW w:w="1696" w:type="dxa"/>
          </w:tcPr>
          <w:p w14:paraId="7499BB21" w14:textId="77777777" w:rsidR="00EE59FC" w:rsidRPr="00EF5D98" w:rsidRDefault="00EE59FC" w:rsidP="00E77D93">
            <w:pPr>
              <w:jc w:val="both"/>
              <w:rPr>
                <w:bCs/>
                <w:color w:val="B08A10" w:themeColor="accent4" w:themeShade="BF"/>
              </w:rPr>
            </w:pPr>
          </w:p>
        </w:tc>
        <w:tc>
          <w:tcPr>
            <w:tcW w:w="1418" w:type="dxa"/>
            <w:vAlign w:val="center"/>
          </w:tcPr>
          <w:p w14:paraId="48ACD726" w14:textId="77777777" w:rsidR="00EE59FC" w:rsidRPr="00610967" w:rsidRDefault="00EE59FC" w:rsidP="00E77D93">
            <w:pPr>
              <w:rPr>
                <w:rFonts w:ascii="Arial MT" w:eastAsia="Arial MT" w:hAnsi="Arial MT" w:cs="Arial MT"/>
                <w:color w:val="585858"/>
                <w:sz w:val="19"/>
                <w:szCs w:val="19"/>
              </w:rPr>
            </w:pPr>
            <w:r w:rsidRPr="00610967">
              <w:rPr>
                <w:rFonts w:ascii="Arial MT" w:eastAsia="Arial MT" w:hAnsi="Arial MT" w:cs="Arial MT"/>
                <w:color w:val="585858"/>
                <w:sz w:val="19"/>
                <w:szCs w:val="19"/>
              </w:rPr>
              <w:t># &lt;beneficiary number&gt; and &lt;Name&gt;</w:t>
            </w:r>
          </w:p>
        </w:tc>
        <w:tc>
          <w:tcPr>
            <w:tcW w:w="1417" w:type="dxa"/>
            <w:vAlign w:val="center"/>
          </w:tcPr>
          <w:p w14:paraId="29C6B7E1" w14:textId="77777777" w:rsidR="00EE59FC" w:rsidRPr="00610967" w:rsidRDefault="00EE59FC" w:rsidP="00E77D93">
            <w:pPr>
              <w:rPr>
                <w:rFonts w:ascii="Arial MT" w:eastAsia="Arial MT" w:hAnsi="Arial MT" w:cs="Arial MT"/>
                <w:color w:val="585858"/>
                <w:sz w:val="19"/>
                <w:szCs w:val="19"/>
              </w:rPr>
            </w:pPr>
            <w:r w:rsidRPr="00610967">
              <w:rPr>
                <w:rFonts w:ascii="Arial MT" w:eastAsia="Arial MT" w:hAnsi="Arial MT" w:cs="Arial MT"/>
                <w:color w:val="585858"/>
                <w:sz w:val="19"/>
                <w:szCs w:val="19"/>
              </w:rPr>
              <w:t># &lt;beneficiary number&gt; and &lt;Name&gt;</w:t>
            </w:r>
          </w:p>
        </w:tc>
        <w:tc>
          <w:tcPr>
            <w:tcW w:w="1418" w:type="dxa"/>
          </w:tcPr>
          <w:p w14:paraId="4788FBDE" w14:textId="77777777" w:rsidR="00EE59FC" w:rsidRPr="00EF5D98" w:rsidRDefault="00EE59FC" w:rsidP="00E77D93">
            <w:pPr>
              <w:jc w:val="both"/>
              <w:rPr>
                <w:rFonts w:ascii="Segoe UI Emoji" w:eastAsia="Segoe UI Emoji" w:hAnsi="Segoe UI Emoji" w:cs="Segoe UI Emoji"/>
                <w:color w:val="B08A10" w:themeColor="accent4" w:themeShade="BF"/>
              </w:rPr>
            </w:pPr>
          </w:p>
        </w:tc>
        <w:tc>
          <w:tcPr>
            <w:tcW w:w="1701" w:type="dxa"/>
          </w:tcPr>
          <w:p w14:paraId="6D335846" w14:textId="77777777" w:rsidR="00EE59FC" w:rsidRPr="00EF5D98" w:rsidRDefault="00EE59FC" w:rsidP="00E77D93">
            <w:pPr>
              <w:jc w:val="both"/>
              <w:rPr>
                <w:bCs/>
                <w:color w:val="B08A10" w:themeColor="accent4" w:themeShade="BF"/>
              </w:rPr>
            </w:pPr>
          </w:p>
        </w:tc>
        <w:tc>
          <w:tcPr>
            <w:tcW w:w="1989" w:type="dxa"/>
          </w:tcPr>
          <w:p w14:paraId="65CE7375" w14:textId="77777777" w:rsidR="00EE59FC" w:rsidRPr="00EF5D98" w:rsidRDefault="00EE59FC" w:rsidP="00E77D93">
            <w:pPr>
              <w:jc w:val="both"/>
              <w:rPr>
                <w:bCs/>
                <w:color w:val="B08A10" w:themeColor="accent4" w:themeShade="BF"/>
              </w:rPr>
            </w:pPr>
          </w:p>
        </w:tc>
      </w:tr>
      <w:tr w:rsidR="00EE59FC" w:rsidRPr="00EF5D98" w14:paraId="7F0EC103" w14:textId="77777777" w:rsidTr="00EE291B">
        <w:trPr>
          <w:trHeight w:val="210"/>
        </w:trPr>
        <w:tc>
          <w:tcPr>
            <w:tcW w:w="1696" w:type="dxa"/>
          </w:tcPr>
          <w:p w14:paraId="21B143FC" w14:textId="77777777" w:rsidR="00EE59FC" w:rsidRPr="00EF5D98" w:rsidRDefault="00EE59FC" w:rsidP="00E77D93">
            <w:pPr>
              <w:jc w:val="both"/>
              <w:rPr>
                <w:bCs/>
                <w:color w:val="B08A10" w:themeColor="accent4" w:themeShade="BF"/>
              </w:rPr>
            </w:pPr>
          </w:p>
        </w:tc>
        <w:tc>
          <w:tcPr>
            <w:tcW w:w="1418" w:type="dxa"/>
          </w:tcPr>
          <w:p w14:paraId="2889D5AB" w14:textId="77777777" w:rsidR="00EE59FC" w:rsidRPr="00EF5D98" w:rsidRDefault="00EE59FC" w:rsidP="00E77D93">
            <w:pPr>
              <w:jc w:val="both"/>
              <w:rPr>
                <w:bCs/>
                <w:color w:val="B08A10" w:themeColor="accent4" w:themeShade="BF"/>
              </w:rPr>
            </w:pPr>
          </w:p>
        </w:tc>
        <w:tc>
          <w:tcPr>
            <w:tcW w:w="1417" w:type="dxa"/>
          </w:tcPr>
          <w:p w14:paraId="4AD6C0A9" w14:textId="77777777" w:rsidR="00EE59FC" w:rsidRPr="00EF5D98" w:rsidRDefault="00EE59FC" w:rsidP="00E77D93">
            <w:pPr>
              <w:jc w:val="both"/>
              <w:rPr>
                <w:bCs/>
                <w:color w:val="B08A10" w:themeColor="accent4" w:themeShade="BF"/>
              </w:rPr>
            </w:pPr>
          </w:p>
        </w:tc>
        <w:tc>
          <w:tcPr>
            <w:tcW w:w="1418" w:type="dxa"/>
          </w:tcPr>
          <w:p w14:paraId="2BA9EE6F" w14:textId="77777777" w:rsidR="00EE59FC" w:rsidRPr="00EF5D98" w:rsidRDefault="00EE59FC" w:rsidP="00E77D93">
            <w:pPr>
              <w:jc w:val="both"/>
              <w:rPr>
                <w:bCs/>
                <w:color w:val="B08A10" w:themeColor="accent4" w:themeShade="BF"/>
              </w:rPr>
            </w:pPr>
          </w:p>
        </w:tc>
        <w:tc>
          <w:tcPr>
            <w:tcW w:w="1701" w:type="dxa"/>
          </w:tcPr>
          <w:p w14:paraId="312CE667" w14:textId="77777777" w:rsidR="00EE59FC" w:rsidRPr="00EF5D98" w:rsidRDefault="00EE59FC" w:rsidP="00E77D93">
            <w:pPr>
              <w:jc w:val="both"/>
              <w:rPr>
                <w:bCs/>
                <w:color w:val="B08A10" w:themeColor="accent4" w:themeShade="BF"/>
              </w:rPr>
            </w:pPr>
          </w:p>
        </w:tc>
        <w:tc>
          <w:tcPr>
            <w:tcW w:w="1989" w:type="dxa"/>
          </w:tcPr>
          <w:p w14:paraId="228FBB3C" w14:textId="77777777" w:rsidR="00EE59FC" w:rsidRPr="00EF5D98" w:rsidRDefault="00EE59FC" w:rsidP="00E77D93">
            <w:pPr>
              <w:jc w:val="both"/>
              <w:rPr>
                <w:bCs/>
                <w:color w:val="B08A10" w:themeColor="accent4" w:themeShade="BF"/>
              </w:rPr>
            </w:pPr>
          </w:p>
        </w:tc>
      </w:tr>
      <w:tr w:rsidR="00EE59FC" w:rsidRPr="00EF5D98" w14:paraId="136236D3" w14:textId="77777777" w:rsidTr="00EE291B">
        <w:trPr>
          <w:trHeight w:val="210"/>
        </w:trPr>
        <w:tc>
          <w:tcPr>
            <w:tcW w:w="1696" w:type="dxa"/>
          </w:tcPr>
          <w:p w14:paraId="740F9695" w14:textId="77777777" w:rsidR="00EE59FC" w:rsidRPr="00EF5D98" w:rsidRDefault="00EE59FC" w:rsidP="00E77D93">
            <w:pPr>
              <w:jc w:val="both"/>
              <w:rPr>
                <w:bCs/>
                <w:color w:val="B08A10" w:themeColor="accent4" w:themeShade="BF"/>
              </w:rPr>
            </w:pPr>
          </w:p>
        </w:tc>
        <w:tc>
          <w:tcPr>
            <w:tcW w:w="1418" w:type="dxa"/>
          </w:tcPr>
          <w:p w14:paraId="1510D422" w14:textId="77777777" w:rsidR="00EE59FC" w:rsidRPr="00EF5D98" w:rsidRDefault="00EE59FC" w:rsidP="00E77D93">
            <w:pPr>
              <w:jc w:val="both"/>
              <w:rPr>
                <w:bCs/>
                <w:color w:val="B08A10" w:themeColor="accent4" w:themeShade="BF"/>
              </w:rPr>
            </w:pPr>
          </w:p>
        </w:tc>
        <w:tc>
          <w:tcPr>
            <w:tcW w:w="1417" w:type="dxa"/>
          </w:tcPr>
          <w:p w14:paraId="41A6D586" w14:textId="77777777" w:rsidR="00EE59FC" w:rsidRPr="00EF5D98" w:rsidRDefault="00EE59FC" w:rsidP="00E77D93">
            <w:pPr>
              <w:jc w:val="both"/>
              <w:rPr>
                <w:bCs/>
                <w:color w:val="B08A10" w:themeColor="accent4" w:themeShade="BF"/>
              </w:rPr>
            </w:pPr>
          </w:p>
        </w:tc>
        <w:tc>
          <w:tcPr>
            <w:tcW w:w="1418" w:type="dxa"/>
          </w:tcPr>
          <w:p w14:paraId="385A3FDC" w14:textId="77777777" w:rsidR="00EE59FC" w:rsidRPr="00EF5D98" w:rsidRDefault="00EE59FC" w:rsidP="00E77D93">
            <w:pPr>
              <w:jc w:val="both"/>
              <w:rPr>
                <w:bCs/>
                <w:color w:val="B08A10" w:themeColor="accent4" w:themeShade="BF"/>
              </w:rPr>
            </w:pPr>
          </w:p>
        </w:tc>
        <w:tc>
          <w:tcPr>
            <w:tcW w:w="1701" w:type="dxa"/>
          </w:tcPr>
          <w:p w14:paraId="7950AE04" w14:textId="77777777" w:rsidR="00EE59FC" w:rsidRPr="00EF5D98" w:rsidRDefault="00EE59FC" w:rsidP="00E77D93">
            <w:pPr>
              <w:jc w:val="both"/>
              <w:rPr>
                <w:bCs/>
                <w:color w:val="B08A10" w:themeColor="accent4" w:themeShade="BF"/>
              </w:rPr>
            </w:pPr>
          </w:p>
        </w:tc>
        <w:tc>
          <w:tcPr>
            <w:tcW w:w="1989" w:type="dxa"/>
          </w:tcPr>
          <w:p w14:paraId="2730BA27" w14:textId="77777777" w:rsidR="00EE59FC" w:rsidRPr="00EF5D98" w:rsidRDefault="00EE59FC" w:rsidP="00E77D93">
            <w:pPr>
              <w:jc w:val="both"/>
              <w:rPr>
                <w:bCs/>
                <w:color w:val="B08A10" w:themeColor="accent4" w:themeShade="BF"/>
              </w:rPr>
            </w:pPr>
          </w:p>
        </w:tc>
      </w:tr>
      <w:tr w:rsidR="00EE59FC" w:rsidRPr="00EF5D98" w14:paraId="7C357D2D" w14:textId="77777777" w:rsidTr="00EE291B">
        <w:trPr>
          <w:trHeight w:val="210"/>
        </w:trPr>
        <w:tc>
          <w:tcPr>
            <w:tcW w:w="1696" w:type="dxa"/>
          </w:tcPr>
          <w:p w14:paraId="39DDE929" w14:textId="04E114B9" w:rsidR="00EE59FC" w:rsidRPr="00610967" w:rsidRDefault="00EE59FC" w:rsidP="00E77D93">
            <w:pPr>
              <w:rPr>
                <w:rFonts w:ascii="Arial MT" w:eastAsia="Arial MT" w:hAnsi="Arial MT" w:cs="Arial MT"/>
                <w:b/>
                <w:color w:val="003642" w:themeColor="text2"/>
                <w:sz w:val="19"/>
                <w:szCs w:val="19"/>
              </w:rPr>
            </w:pPr>
            <w:r w:rsidRPr="2454E165">
              <w:rPr>
                <w:rFonts w:ascii="Arial MT" w:eastAsia="Arial MT" w:hAnsi="Arial MT" w:cs="Arial MT"/>
                <w:b/>
                <w:color w:val="003642" w:themeColor="text2"/>
                <w:sz w:val="19"/>
                <w:szCs w:val="19"/>
              </w:rPr>
              <w:t>[TOTAL FC amount paid]</w:t>
            </w:r>
            <w:r>
              <w:br/>
            </w:r>
          </w:p>
        </w:tc>
        <w:tc>
          <w:tcPr>
            <w:tcW w:w="1418" w:type="dxa"/>
          </w:tcPr>
          <w:p w14:paraId="11469FB1" w14:textId="77777777" w:rsidR="00EE59FC" w:rsidRPr="00610967" w:rsidRDefault="00EE59FC" w:rsidP="00E77D93">
            <w:pPr>
              <w:jc w:val="both"/>
              <w:rPr>
                <w:rFonts w:ascii="Arial MT" w:eastAsia="Arial MT" w:hAnsi="Arial MT" w:cs="Arial MT"/>
                <w:b/>
                <w:color w:val="003642" w:themeColor="text2"/>
                <w:sz w:val="19"/>
                <w:szCs w:val="19"/>
              </w:rPr>
            </w:pPr>
          </w:p>
        </w:tc>
        <w:tc>
          <w:tcPr>
            <w:tcW w:w="1417" w:type="dxa"/>
          </w:tcPr>
          <w:p w14:paraId="5D68FBF3" w14:textId="77777777" w:rsidR="00EE59FC" w:rsidRPr="00610967" w:rsidRDefault="00EE59FC" w:rsidP="00E77D93">
            <w:pPr>
              <w:jc w:val="both"/>
              <w:rPr>
                <w:rFonts w:ascii="Arial MT" w:eastAsia="Arial MT" w:hAnsi="Arial MT" w:cs="Arial MT"/>
                <w:b/>
                <w:color w:val="003642" w:themeColor="text2"/>
                <w:sz w:val="19"/>
                <w:szCs w:val="19"/>
              </w:rPr>
            </w:pPr>
          </w:p>
        </w:tc>
        <w:tc>
          <w:tcPr>
            <w:tcW w:w="1418" w:type="dxa"/>
          </w:tcPr>
          <w:p w14:paraId="1F969164" w14:textId="77777777" w:rsidR="00EE59FC" w:rsidRPr="00610967" w:rsidRDefault="00EE59FC" w:rsidP="00E77D93">
            <w:pPr>
              <w:rPr>
                <w:rFonts w:ascii="Arial MT" w:eastAsia="Arial MT" w:hAnsi="Arial MT" w:cs="Arial MT"/>
                <w:b/>
                <w:color w:val="003642" w:themeColor="text2"/>
                <w:sz w:val="19"/>
                <w:szCs w:val="19"/>
              </w:rPr>
            </w:pPr>
            <w:r w:rsidRPr="2454E165">
              <w:rPr>
                <w:rFonts w:ascii="Arial MT" w:eastAsia="Arial MT" w:hAnsi="Arial MT" w:cs="Arial MT"/>
                <w:b/>
                <w:color w:val="003642" w:themeColor="text2"/>
                <w:sz w:val="19"/>
                <w:szCs w:val="19"/>
              </w:rPr>
              <w:t>[TOTAL FC used in past period(s)]</w:t>
            </w:r>
          </w:p>
        </w:tc>
        <w:tc>
          <w:tcPr>
            <w:tcW w:w="1701" w:type="dxa"/>
          </w:tcPr>
          <w:p w14:paraId="6E546352" w14:textId="77777777" w:rsidR="00EE59FC" w:rsidRPr="00610967" w:rsidRDefault="00EE59FC" w:rsidP="00E77D93">
            <w:pPr>
              <w:rPr>
                <w:rFonts w:ascii="Arial MT" w:eastAsia="Arial MT" w:hAnsi="Arial MT" w:cs="Arial MT"/>
                <w:b/>
                <w:color w:val="003642" w:themeColor="text2"/>
                <w:sz w:val="19"/>
                <w:szCs w:val="19"/>
              </w:rPr>
            </w:pPr>
            <w:r w:rsidRPr="2454E165">
              <w:rPr>
                <w:rFonts w:ascii="Arial MT" w:eastAsia="Arial MT" w:hAnsi="Arial MT" w:cs="Arial MT"/>
                <w:b/>
                <w:color w:val="003642" w:themeColor="text2"/>
                <w:sz w:val="19"/>
                <w:szCs w:val="19"/>
              </w:rPr>
              <w:t>[TOTAL FC used in current period]</w:t>
            </w:r>
          </w:p>
        </w:tc>
        <w:tc>
          <w:tcPr>
            <w:tcW w:w="1989" w:type="dxa"/>
          </w:tcPr>
          <w:p w14:paraId="36733142" w14:textId="77777777" w:rsidR="00EE59FC" w:rsidRPr="00610967" w:rsidRDefault="00EE59FC" w:rsidP="00E77D93">
            <w:pPr>
              <w:rPr>
                <w:rFonts w:ascii="Arial MT" w:eastAsia="Arial MT" w:hAnsi="Arial MT" w:cs="Arial MT"/>
                <w:b/>
                <w:color w:val="003642" w:themeColor="text2"/>
                <w:sz w:val="19"/>
                <w:szCs w:val="19"/>
              </w:rPr>
            </w:pPr>
            <w:r w:rsidRPr="2454E165">
              <w:rPr>
                <w:rFonts w:ascii="Arial MT" w:eastAsia="Arial MT" w:hAnsi="Arial MT" w:cs="Arial MT"/>
                <w:b/>
                <w:color w:val="003642" w:themeColor="text2"/>
                <w:sz w:val="19"/>
                <w:szCs w:val="19"/>
              </w:rPr>
              <w:t>[TOTAL remaining FC to be used in future period(s)]</w:t>
            </w:r>
          </w:p>
        </w:tc>
      </w:tr>
    </w:tbl>
    <w:p w14:paraId="2B101D23" w14:textId="77777777" w:rsidR="00EE59FC" w:rsidRPr="00610967" w:rsidRDefault="00EE59FC" w:rsidP="00EE59FC">
      <w:pPr>
        <w:rPr>
          <w:rFonts w:ascii="Arial MT" w:eastAsia="Arial MT" w:hAnsi="Arial MT" w:cs="Arial MT"/>
          <w:color w:val="585858"/>
          <w:sz w:val="18"/>
        </w:rPr>
      </w:pPr>
      <w:r w:rsidRPr="00610967">
        <w:rPr>
          <w:rFonts w:ascii="Arial MT" w:eastAsia="Arial MT" w:hAnsi="Arial MT" w:cs="Arial MT"/>
          <w:color w:val="585858"/>
          <w:sz w:val="18"/>
        </w:rPr>
        <w:t xml:space="preserve">(*) Figures in this table should include financial contributions paid and received cumulatively since the start of the project up to the end of this reporting period. </w:t>
      </w:r>
      <w:r>
        <w:rPr>
          <w:rFonts w:ascii="Arial MT" w:eastAsia="Arial MT" w:hAnsi="Arial MT" w:cs="Arial MT"/>
          <w:color w:val="585858"/>
          <w:sz w:val="18"/>
        </w:rPr>
        <w:t xml:space="preserve">The total FC amount paid should equal the sum of the FC used in the past, </w:t>
      </w:r>
      <w:proofErr w:type="gramStart"/>
      <w:r>
        <w:rPr>
          <w:rFonts w:ascii="Arial MT" w:eastAsia="Arial MT" w:hAnsi="Arial MT" w:cs="Arial MT"/>
          <w:color w:val="585858"/>
          <w:sz w:val="18"/>
        </w:rPr>
        <w:t>current</w:t>
      </w:r>
      <w:proofErr w:type="gramEnd"/>
      <w:r>
        <w:rPr>
          <w:rFonts w:ascii="Arial MT" w:eastAsia="Arial MT" w:hAnsi="Arial MT" w:cs="Arial MT"/>
          <w:color w:val="585858"/>
          <w:sz w:val="18"/>
        </w:rPr>
        <w:t xml:space="preserve"> and future periods.</w:t>
      </w:r>
    </w:p>
    <w:p w14:paraId="243A8FDF" w14:textId="77777777" w:rsidR="00EE59FC" w:rsidRPr="00610967" w:rsidRDefault="00EE59FC" w:rsidP="00EE59FC">
      <w:pPr>
        <w:rPr>
          <w:rFonts w:ascii="Arial MT" w:eastAsia="Arial MT" w:hAnsi="Arial MT" w:cs="Arial MT"/>
          <w:color w:val="585858"/>
          <w:sz w:val="18"/>
        </w:rPr>
      </w:pPr>
      <w:r w:rsidRPr="00610967">
        <w:rPr>
          <w:rFonts w:ascii="Arial MT" w:eastAsia="Arial MT" w:hAnsi="Arial MT" w:cs="Arial MT"/>
          <w:color w:val="585858"/>
          <w:sz w:val="18"/>
        </w:rPr>
        <w:t xml:space="preserve">(**) Financial contributions reported in this table must be paid by constituent or affiliated entities of IHI private members or contributing partners. </w:t>
      </w:r>
    </w:p>
    <w:p w14:paraId="7EF464F8" w14:textId="166F1EAB" w:rsidR="006732BD" w:rsidRDefault="00EE59FC" w:rsidP="00EE59FC">
      <w:pPr>
        <w:rPr>
          <w:rFonts w:ascii="Arial MT" w:eastAsia="Arial MT" w:hAnsi="Arial MT" w:cs="Arial MT"/>
          <w:color w:val="585858"/>
          <w:sz w:val="18"/>
        </w:rPr>
      </w:pPr>
      <w:r w:rsidRPr="3A1B4838">
        <w:rPr>
          <w:rFonts w:ascii="Arial MT" w:eastAsia="Arial MT" w:hAnsi="Arial MT" w:cs="Arial MT"/>
          <w:color w:val="585858"/>
          <w:sz w:val="18"/>
        </w:rPr>
        <w:t xml:space="preserve">(***) Financial contributions are considered ‘used’ when they cover eligible costs effectively incurred by the Beneficiary receiving them. In the Financial Statement of the Beneficiary receiving the financial contribution, the requested EU contribution should be reduced by the amount of the financial contribution effectively used during the current reporting period to avoid double funding of eligible costs. </w:t>
      </w:r>
    </w:p>
    <w:p w14:paraId="15D496D6" w14:textId="77777777" w:rsidR="00A0363B" w:rsidRPr="00A91DFC" w:rsidRDefault="00A0363B" w:rsidP="00EE59FC">
      <w:pPr>
        <w:rPr>
          <w:rFonts w:ascii="Arial MT" w:eastAsia="Arial MT" w:hAnsi="Arial MT" w:cs="Arial MT"/>
          <w:color w:val="585858"/>
          <w:sz w:val="18"/>
        </w:rPr>
      </w:pPr>
    </w:p>
    <w:p w14:paraId="7BC15AEF" w14:textId="6EB35CA5" w:rsidR="00EE59FC" w:rsidRDefault="00EE59FC" w:rsidP="00A0363B">
      <w:pPr>
        <w:pStyle w:val="Heading2"/>
        <w:numPr>
          <w:ilvl w:val="0"/>
          <w:numId w:val="10"/>
        </w:numPr>
        <w:spacing w:before="0"/>
        <w:ind w:left="284"/>
      </w:pPr>
      <w:bookmarkStart w:id="50" w:name="_Toc158721094"/>
      <w:r>
        <w:t>N</w:t>
      </w:r>
      <w:r w:rsidR="00741498">
        <w:t>ON</w:t>
      </w:r>
      <w:r>
        <w:t>-EU IKOP</w:t>
      </w:r>
      <w:bookmarkEnd w:id="50"/>
    </w:p>
    <w:p w14:paraId="43CA8D72" w14:textId="77777777" w:rsidR="00EE59FC" w:rsidRDefault="00EE59FC" w:rsidP="00EE59FC">
      <w:pPr>
        <w:pStyle w:val="NoSpacing"/>
        <w:rPr>
          <w:rFonts w:ascii="Arial MT" w:eastAsia="Arial MT" w:hAnsi="Arial MT" w:cs="Arial MT"/>
          <w:color w:val="585858"/>
          <w:sz w:val="19"/>
          <w:szCs w:val="19"/>
        </w:rPr>
      </w:pPr>
    </w:p>
    <w:p w14:paraId="4CA11A51" w14:textId="3362A4DA" w:rsidR="00EE59FC" w:rsidRPr="006E182F" w:rsidRDefault="18473863" w:rsidP="00EE59FC">
      <w:pPr>
        <w:pStyle w:val="NoSpacing"/>
        <w:rPr>
          <w:rFonts w:ascii="Arial MT" w:eastAsia="Arial MT" w:hAnsi="Arial MT" w:cs="Arial MT"/>
          <w:color w:val="585858"/>
          <w:sz w:val="19"/>
          <w:szCs w:val="19"/>
        </w:rPr>
      </w:pPr>
      <w:r w:rsidRPr="00610967">
        <w:rPr>
          <w:rFonts w:ascii="Arial MT" w:eastAsia="Arial MT" w:hAnsi="Arial MT" w:cs="Arial MT"/>
          <w:color w:val="585858"/>
          <w:sz w:val="19"/>
          <w:szCs w:val="19"/>
        </w:rPr>
        <w:t>If applicable</w:t>
      </w:r>
      <w:r w:rsidR="324AA1D0" w:rsidRPr="00610967">
        <w:rPr>
          <w:rFonts w:ascii="Arial MT" w:eastAsia="Arial MT" w:hAnsi="Arial MT" w:cs="Arial MT"/>
          <w:color w:val="585858"/>
          <w:sz w:val="19"/>
          <w:szCs w:val="19"/>
        </w:rPr>
        <w:t>,</w:t>
      </w:r>
      <w:r w:rsidRPr="00610967">
        <w:rPr>
          <w:rFonts w:ascii="Arial MT" w:eastAsia="Arial MT" w:hAnsi="Arial MT" w:cs="Arial MT"/>
          <w:color w:val="585858"/>
          <w:sz w:val="19"/>
          <w:szCs w:val="19"/>
        </w:rPr>
        <w:t xml:space="preserve"> fill the below table for </w:t>
      </w:r>
      <w:r w:rsidRPr="3A1B4838">
        <w:rPr>
          <w:rFonts w:ascii="Arial MT" w:eastAsia="Arial MT" w:hAnsi="Arial MT" w:cs="Arial MT"/>
          <w:b/>
          <w:bCs/>
          <w:color w:val="585858"/>
          <w:sz w:val="19"/>
          <w:szCs w:val="19"/>
        </w:rPr>
        <w:t xml:space="preserve">non-EU in kind contributions to operational </w:t>
      </w:r>
      <w:r w:rsidRPr="00A0363B">
        <w:rPr>
          <w:rFonts w:ascii="Arial MT" w:eastAsia="Arial MT" w:hAnsi="Arial MT" w:cs="Arial MT"/>
          <w:color w:val="585858"/>
          <w:sz w:val="19"/>
          <w:szCs w:val="19"/>
        </w:rPr>
        <w:t>activities (non-EU IKOP)</w:t>
      </w:r>
      <w:r w:rsidR="00EE59FC" w:rsidRPr="46D8CF08">
        <w:rPr>
          <w:rStyle w:val="FootnoteReference"/>
          <w:rFonts w:eastAsia="Arial MT" w:cs="Arial MT"/>
          <w:b w:val="0"/>
        </w:rPr>
        <w:footnoteReference w:id="2"/>
      </w:r>
      <w:r>
        <w:rPr>
          <w:rFonts w:ascii="Arial MT" w:eastAsia="Arial MT" w:hAnsi="Arial MT" w:cs="Arial MT"/>
          <w:b/>
          <w:bCs/>
          <w:color w:val="585858"/>
          <w:sz w:val="19"/>
          <w:szCs w:val="19"/>
        </w:rPr>
        <w:t xml:space="preserve"> </w:t>
      </w:r>
      <w:r w:rsidRPr="00016382">
        <w:rPr>
          <w:rFonts w:ascii="Arial MT" w:eastAsia="Arial MT" w:hAnsi="Arial MT" w:cs="Arial MT"/>
          <w:color w:val="585858"/>
          <w:sz w:val="19"/>
          <w:szCs w:val="19"/>
        </w:rPr>
        <w:t>provided by the</w:t>
      </w:r>
      <w:r>
        <w:rPr>
          <w:rFonts w:ascii="Arial MT" w:eastAsia="Arial MT" w:hAnsi="Arial MT" w:cs="Arial MT"/>
          <w:color w:val="585858"/>
          <w:sz w:val="19"/>
          <w:szCs w:val="19"/>
        </w:rPr>
        <w:t xml:space="preserve"> </w:t>
      </w:r>
      <w:r w:rsidRPr="00016382">
        <w:rPr>
          <w:rFonts w:ascii="Arial MT" w:eastAsia="Arial MT" w:hAnsi="Arial MT" w:cs="Arial MT"/>
          <w:color w:val="585858"/>
          <w:sz w:val="19"/>
          <w:szCs w:val="19"/>
        </w:rPr>
        <w:t>participants</w:t>
      </w:r>
      <w:r w:rsidRPr="46D8CF08">
        <w:rPr>
          <w:rFonts w:ascii="Arial MT" w:eastAsia="Arial MT" w:hAnsi="Arial MT" w:cs="Arial MT"/>
          <w:color w:val="585858"/>
          <w:sz w:val="19"/>
          <w:szCs w:val="19"/>
        </w:rPr>
        <w:t xml:space="preserve"> during the reporting period</w:t>
      </w:r>
      <w:r w:rsidRPr="00016382">
        <w:rPr>
          <w:rFonts w:ascii="Arial MT" w:eastAsia="Arial MT" w:hAnsi="Arial MT" w:cs="Arial MT"/>
          <w:color w:val="585858"/>
          <w:sz w:val="19"/>
          <w:szCs w:val="19"/>
        </w:rPr>
        <w:t xml:space="preserve"> which are IHI </w:t>
      </w:r>
      <w:r>
        <w:rPr>
          <w:rFonts w:ascii="Arial MT" w:eastAsia="Arial MT" w:hAnsi="Arial MT" w:cs="Arial MT"/>
          <w:color w:val="585858"/>
          <w:sz w:val="19"/>
          <w:szCs w:val="19"/>
        </w:rPr>
        <w:t>private</w:t>
      </w:r>
      <w:r w:rsidRPr="00016382">
        <w:rPr>
          <w:rFonts w:ascii="Arial MT" w:eastAsia="Arial MT" w:hAnsi="Arial MT" w:cs="Arial MT"/>
          <w:color w:val="585858"/>
          <w:sz w:val="19"/>
          <w:szCs w:val="19"/>
        </w:rPr>
        <w:t xml:space="preserve"> members, their affiliates or constituent entities or contributing</w:t>
      </w:r>
      <w:r>
        <w:rPr>
          <w:rFonts w:ascii="Arial MT" w:eastAsia="Arial MT" w:hAnsi="Arial MT" w:cs="Arial MT"/>
          <w:color w:val="585858"/>
          <w:sz w:val="19"/>
          <w:szCs w:val="19"/>
        </w:rPr>
        <w:t xml:space="preserve"> </w:t>
      </w:r>
      <w:r w:rsidRPr="00016382">
        <w:rPr>
          <w:rFonts w:ascii="Arial MT" w:eastAsia="Arial MT" w:hAnsi="Arial MT" w:cs="Arial MT"/>
          <w:color w:val="585858"/>
          <w:sz w:val="19"/>
          <w:szCs w:val="19"/>
        </w:rPr>
        <w:t>partners.</w:t>
      </w:r>
    </w:p>
    <w:p w14:paraId="5ECB80AA" w14:textId="1138AC91" w:rsidR="3A1B4838" w:rsidRDefault="3A1B4838" w:rsidP="3A1B4838">
      <w:pPr>
        <w:pStyle w:val="NoSpacing"/>
        <w:rPr>
          <w:rFonts w:ascii="Arial MT" w:eastAsia="Arial MT" w:hAnsi="Arial MT" w:cs="Arial MT"/>
          <w:color w:val="585858"/>
          <w:sz w:val="19"/>
          <w:szCs w:val="19"/>
        </w:rPr>
      </w:pPr>
    </w:p>
    <w:p w14:paraId="0FD65781" w14:textId="49E4AA63" w:rsidR="3B1D352A" w:rsidRDefault="3B1D352A" w:rsidP="3A1B4838">
      <w:pPr>
        <w:pStyle w:val="NoSpacing"/>
      </w:pPr>
      <w:r w:rsidRPr="00A91DFC">
        <w:rPr>
          <w:rFonts w:ascii="Arial MT" w:eastAsia="Arial MT" w:hAnsi="Arial MT" w:cs="Arial MT"/>
          <w:i/>
          <w:iCs/>
          <w:color w:val="585858"/>
          <w:sz w:val="19"/>
          <w:szCs w:val="19"/>
        </w:rPr>
        <w:t xml:space="preserve">Note: new non-EU IKOP linked to activities not already planned in the </w:t>
      </w:r>
      <w:proofErr w:type="spellStart"/>
      <w:r w:rsidRPr="00A91DFC">
        <w:rPr>
          <w:rFonts w:ascii="Arial MT" w:eastAsia="Arial MT" w:hAnsi="Arial MT" w:cs="Arial MT"/>
          <w:i/>
          <w:iCs/>
          <w:color w:val="585858"/>
          <w:sz w:val="19"/>
          <w:szCs w:val="19"/>
        </w:rPr>
        <w:t>DoA</w:t>
      </w:r>
      <w:proofErr w:type="spellEnd"/>
      <w:r w:rsidRPr="00A91DFC">
        <w:rPr>
          <w:rFonts w:ascii="Arial MT" w:eastAsia="Arial MT" w:hAnsi="Arial MT" w:cs="Arial MT"/>
          <w:i/>
          <w:iCs/>
          <w:color w:val="585858"/>
          <w:sz w:val="19"/>
          <w:szCs w:val="19"/>
        </w:rPr>
        <w:t xml:space="preserve"> require an Amendment and should not be reported as part of the periodic report.</w:t>
      </w:r>
    </w:p>
    <w:p w14:paraId="5B7B6F57" w14:textId="77777777" w:rsidR="00EE59FC" w:rsidRPr="002F24A5" w:rsidRDefault="00EE59FC" w:rsidP="00EE59FC">
      <w:pPr>
        <w:pStyle w:val="NoSpacing"/>
        <w:rPr>
          <w:rFonts w:ascii="Arial MT" w:eastAsia="Arial MT" w:hAnsi="Arial MT" w:cs="Arial MT"/>
          <w:color w:val="585858"/>
          <w:sz w:val="19"/>
          <w:szCs w:val="19"/>
          <w:lang w:val="en-IE"/>
        </w:rPr>
      </w:pPr>
    </w:p>
    <w:tbl>
      <w:tblPr>
        <w:tblStyle w:val="TableGrid"/>
        <w:tblW w:w="7513" w:type="dxa"/>
        <w:tblInd w:w="-5" w:type="dxa"/>
        <w:tblLook w:val="04A0" w:firstRow="1" w:lastRow="0" w:firstColumn="1" w:lastColumn="0" w:noHBand="0" w:noVBand="1"/>
      </w:tblPr>
      <w:tblGrid>
        <w:gridCol w:w="4265"/>
        <w:gridCol w:w="3248"/>
      </w:tblGrid>
      <w:tr w:rsidR="00A91DFC" w:rsidRPr="00AB190B" w14:paraId="6AFF5895" w14:textId="77777777" w:rsidTr="00EE291B">
        <w:trPr>
          <w:trHeight w:val="660"/>
        </w:trPr>
        <w:tc>
          <w:tcPr>
            <w:tcW w:w="4265" w:type="dxa"/>
            <w:shd w:val="clear" w:color="auto" w:fill="D3ECF0" w:themeFill="accent3" w:themeFillTint="33"/>
            <w:vAlign w:val="center"/>
          </w:tcPr>
          <w:p w14:paraId="296B353F" w14:textId="77777777" w:rsidR="00A91DFC" w:rsidRPr="005A65B1" w:rsidRDefault="00A91DFC" w:rsidP="00D6576F">
            <w:pPr>
              <w:rPr>
                <w:rFonts w:ascii="Arial MT" w:eastAsia="Arial MT" w:hAnsi="Arial MT" w:cs="Arial MT"/>
                <w:color w:val="003642" w:themeColor="text2"/>
                <w:sz w:val="19"/>
                <w:szCs w:val="19"/>
              </w:rPr>
            </w:pPr>
            <w:r>
              <w:rPr>
                <w:rFonts w:ascii="Arial MT" w:eastAsia="Arial MT" w:hAnsi="Arial MT" w:cs="Arial MT"/>
                <w:color w:val="003642" w:themeColor="text2"/>
                <w:sz w:val="19"/>
                <w:szCs w:val="19"/>
              </w:rPr>
              <w:t>Participant</w:t>
            </w:r>
          </w:p>
        </w:tc>
        <w:tc>
          <w:tcPr>
            <w:tcW w:w="3248" w:type="dxa"/>
            <w:shd w:val="clear" w:color="auto" w:fill="D3ECF0" w:themeFill="accent3" w:themeFillTint="33"/>
            <w:vAlign w:val="center"/>
          </w:tcPr>
          <w:p w14:paraId="10E68729" w14:textId="77777777" w:rsidR="00A91DFC" w:rsidRPr="0098471F" w:rsidRDefault="00A91DFC" w:rsidP="00D6576F">
            <w:pPr>
              <w:rPr>
                <w:rFonts w:ascii="Arial MT" w:eastAsia="Arial MT" w:hAnsi="Arial MT" w:cs="Arial MT"/>
                <w:color w:val="003642" w:themeColor="text2"/>
                <w:sz w:val="19"/>
                <w:szCs w:val="19"/>
                <w:lang w:val="fr-BE"/>
              </w:rPr>
            </w:pPr>
            <w:r w:rsidRPr="46D8CF08">
              <w:rPr>
                <w:rFonts w:ascii="Arial MT" w:eastAsia="Arial MT" w:hAnsi="Arial MT" w:cs="Arial MT"/>
                <w:color w:val="003642" w:themeColor="text2"/>
                <w:sz w:val="19"/>
                <w:szCs w:val="19"/>
                <w:lang w:val="fr-BE"/>
              </w:rPr>
              <w:t>Non-EU IKOP in EUR</w:t>
            </w:r>
          </w:p>
        </w:tc>
      </w:tr>
      <w:tr w:rsidR="00A91DFC" w:rsidRPr="00EF5D98" w14:paraId="0DD46DE2" w14:textId="77777777" w:rsidTr="00EE291B">
        <w:trPr>
          <w:trHeight w:val="261"/>
        </w:trPr>
        <w:tc>
          <w:tcPr>
            <w:tcW w:w="4265" w:type="dxa"/>
          </w:tcPr>
          <w:p w14:paraId="60F629DD" w14:textId="77777777" w:rsidR="00A91DFC" w:rsidRPr="00EF5D98" w:rsidRDefault="00A91DFC" w:rsidP="00E77D93">
            <w:pPr>
              <w:jc w:val="both"/>
              <w:rPr>
                <w:bCs/>
                <w:color w:val="B08A10" w:themeColor="accent4" w:themeShade="BF"/>
              </w:rPr>
            </w:pPr>
            <w:r w:rsidRPr="00610967">
              <w:rPr>
                <w:rFonts w:ascii="Arial MT" w:eastAsia="Arial MT" w:hAnsi="Arial MT" w:cs="Arial MT"/>
                <w:color w:val="585858"/>
                <w:sz w:val="19"/>
                <w:szCs w:val="19"/>
              </w:rPr>
              <w:t># &lt;beneficiary number&gt; and &lt;Name&gt;</w:t>
            </w:r>
          </w:p>
        </w:tc>
        <w:tc>
          <w:tcPr>
            <w:tcW w:w="3248" w:type="dxa"/>
            <w:vAlign w:val="center"/>
          </w:tcPr>
          <w:p w14:paraId="5EB0E61D" w14:textId="77777777" w:rsidR="00A91DFC" w:rsidRPr="00610967" w:rsidRDefault="00A91DFC" w:rsidP="00E77D93">
            <w:pPr>
              <w:rPr>
                <w:rFonts w:ascii="Arial MT" w:eastAsia="Arial MT" w:hAnsi="Arial MT" w:cs="Arial MT"/>
                <w:color w:val="585858"/>
                <w:sz w:val="19"/>
                <w:szCs w:val="19"/>
              </w:rPr>
            </w:pPr>
          </w:p>
        </w:tc>
      </w:tr>
      <w:tr w:rsidR="00A91DFC" w:rsidRPr="00EF5D98" w14:paraId="321CB2E8" w14:textId="77777777" w:rsidTr="00EE291B">
        <w:trPr>
          <w:trHeight w:val="201"/>
        </w:trPr>
        <w:tc>
          <w:tcPr>
            <w:tcW w:w="4265" w:type="dxa"/>
          </w:tcPr>
          <w:p w14:paraId="2988258F" w14:textId="77777777" w:rsidR="00A91DFC" w:rsidRPr="00EF5D98" w:rsidRDefault="00A91DFC" w:rsidP="00E77D93">
            <w:pPr>
              <w:jc w:val="both"/>
              <w:rPr>
                <w:bCs/>
                <w:color w:val="B08A10" w:themeColor="accent4" w:themeShade="BF"/>
              </w:rPr>
            </w:pPr>
          </w:p>
        </w:tc>
        <w:tc>
          <w:tcPr>
            <w:tcW w:w="3248" w:type="dxa"/>
          </w:tcPr>
          <w:p w14:paraId="6715AA1A" w14:textId="77777777" w:rsidR="00A91DFC" w:rsidRPr="00EF5D98" w:rsidRDefault="00A91DFC" w:rsidP="00E77D93">
            <w:pPr>
              <w:jc w:val="both"/>
              <w:rPr>
                <w:bCs/>
                <w:color w:val="B08A10" w:themeColor="accent4" w:themeShade="BF"/>
              </w:rPr>
            </w:pPr>
          </w:p>
        </w:tc>
      </w:tr>
      <w:tr w:rsidR="00A91DFC" w:rsidRPr="00EF5D98" w14:paraId="202515B3" w14:textId="77777777" w:rsidTr="00EE291B">
        <w:trPr>
          <w:trHeight w:val="201"/>
        </w:trPr>
        <w:tc>
          <w:tcPr>
            <w:tcW w:w="4265" w:type="dxa"/>
          </w:tcPr>
          <w:p w14:paraId="12083FCE" w14:textId="77777777" w:rsidR="00A91DFC" w:rsidRPr="00EF5D98" w:rsidRDefault="00A91DFC" w:rsidP="00E77D93">
            <w:pPr>
              <w:jc w:val="both"/>
              <w:rPr>
                <w:bCs/>
                <w:color w:val="B08A10" w:themeColor="accent4" w:themeShade="BF"/>
              </w:rPr>
            </w:pPr>
          </w:p>
        </w:tc>
        <w:tc>
          <w:tcPr>
            <w:tcW w:w="3248" w:type="dxa"/>
          </w:tcPr>
          <w:p w14:paraId="61848D49" w14:textId="77777777" w:rsidR="00A91DFC" w:rsidRPr="00EF5D98" w:rsidRDefault="00A91DFC" w:rsidP="00E77D93">
            <w:pPr>
              <w:jc w:val="both"/>
              <w:rPr>
                <w:bCs/>
                <w:color w:val="B08A10" w:themeColor="accent4" w:themeShade="BF"/>
              </w:rPr>
            </w:pPr>
          </w:p>
        </w:tc>
      </w:tr>
      <w:tr w:rsidR="00A91DFC" w:rsidRPr="00EF5D98" w14:paraId="5D93AE7C" w14:textId="77777777" w:rsidTr="00EE291B">
        <w:trPr>
          <w:trHeight w:val="512"/>
        </w:trPr>
        <w:tc>
          <w:tcPr>
            <w:tcW w:w="4265" w:type="dxa"/>
          </w:tcPr>
          <w:p w14:paraId="49BE470C" w14:textId="3ED4778D" w:rsidR="00A91DFC" w:rsidRPr="00610967" w:rsidRDefault="00A91DFC" w:rsidP="00E77D93">
            <w:pPr>
              <w:rPr>
                <w:rFonts w:ascii="Arial MT" w:eastAsia="Arial MT" w:hAnsi="Arial MT" w:cs="Arial MT"/>
                <w:b/>
                <w:color w:val="003642" w:themeColor="text2"/>
                <w:sz w:val="19"/>
                <w:szCs w:val="19"/>
              </w:rPr>
            </w:pPr>
            <w:r>
              <w:lastRenderedPageBreak/>
              <w:br/>
            </w:r>
          </w:p>
        </w:tc>
        <w:tc>
          <w:tcPr>
            <w:tcW w:w="3248" w:type="dxa"/>
          </w:tcPr>
          <w:p w14:paraId="23B87B17" w14:textId="77777777" w:rsidR="00A91DFC" w:rsidRPr="00610967" w:rsidRDefault="00A91DFC" w:rsidP="00E77D93">
            <w:pPr>
              <w:jc w:val="both"/>
              <w:rPr>
                <w:rFonts w:ascii="Arial MT" w:eastAsia="Arial MT" w:hAnsi="Arial MT" w:cs="Arial MT"/>
                <w:b/>
                <w:color w:val="003642" w:themeColor="text2"/>
                <w:sz w:val="19"/>
                <w:szCs w:val="19"/>
              </w:rPr>
            </w:pPr>
            <w:r w:rsidRPr="2454E165">
              <w:rPr>
                <w:rFonts w:ascii="Arial MT" w:eastAsia="Arial MT" w:hAnsi="Arial MT" w:cs="Arial MT"/>
                <w:b/>
                <w:color w:val="003642" w:themeColor="text2"/>
                <w:sz w:val="19"/>
                <w:szCs w:val="19"/>
              </w:rPr>
              <w:t xml:space="preserve">[TOTAL </w:t>
            </w:r>
            <w:r>
              <w:rPr>
                <w:rFonts w:ascii="Arial MT" w:eastAsia="Arial MT" w:hAnsi="Arial MT" w:cs="Arial MT"/>
                <w:b/>
                <w:color w:val="003642" w:themeColor="text2"/>
                <w:sz w:val="19"/>
                <w:szCs w:val="19"/>
              </w:rPr>
              <w:t>Non-EU IKOP reported in the current period</w:t>
            </w:r>
            <w:r w:rsidRPr="2454E165">
              <w:rPr>
                <w:rFonts w:ascii="Arial MT" w:eastAsia="Arial MT" w:hAnsi="Arial MT" w:cs="Arial MT"/>
                <w:b/>
                <w:color w:val="003642" w:themeColor="text2"/>
                <w:sz w:val="19"/>
                <w:szCs w:val="19"/>
              </w:rPr>
              <w:t>]</w:t>
            </w:r>
          </w:p>
        </w:tc>
      </w:tr>
    </w:tbl>
    <w:p w14:paraId="5DBC2698" w14:textId="77777777" w:rsidR="00C17EA8" w:rsidRDefault="00C17EA8" w:rsidP="00C17EA8"/>
    <w:p w14:paraId="53F07DC5" w14:textId="2ADCAECC" w:rsidR="00655B58" w:rsidRPr="001D4A74" w:rsidRDefault="7613F078" w:rsidP="00E20881">
      <w:pPr>
        <w:pStyle w:val="Heading2"/>
        <w:numPr>
          <w:ilvl w:val="0"/>
          <w:numId w:val="10"/>
        </w:numPr>
        <w:spacing w:before="0"/>
        <w:ind w:left="284"/>
      </w:pPr>
      <w:bookmarkStart w:id="51" w:name="_Toc158721095"/>
      <w:r>
        <w:t xml:space="preserve">DEVIATIONS </w:t>
      </w:r>
      <w:r w:rsidR="00EE59FC">
        <w:t>IN USE OF RESOURCES</w:t>
      </w:r>
      <w:r>
        <w:t xml:space="preserve"> (IF APPLICABLE)</w:t>
      </w:r>
      <w:bookmarkEnd w:id="51"/>
    </w:p>
    <w:p w14:paraId="4124C0BB" w14:textId="59E1B76F" w:rsidR="00655B58" w:rsidRPr="002254D6" w:rsidRDefault="00655B58" w:rsidP="314C1114">
      <w:pPr>
        <w:keepNext/>
        <w:keepLines/>
        <w:spacing w:line="240" w:lineRule="auto"/>
        <w:rPr>
          <w:rFonts w:ascii="Arial MT" w:eastAsia="Arial MT" w:hAnsi="Arial MT" w:cs="Arial MT"/>
          <w:color w:val="1B4654" w:themeColor="accent2"/>
          <w:spacing w:val="-6"/>
          <w:sz w:val="19"/>
          <w:szCs w:val="19"/>
        </w:rPr>
      </w:pPr>
      <w:r w:rsidRPr="00610967">
        <w:rPr>
          <w:rFonts w:ascii="Arial MT" w:eastAsia="Arial MT" w:hAnsi="Arial MT" w:cs="Arial MT"/>
          <w:color w:val="585858"/>
          <w:sz w:val="19"/>
          <w:szCs w:val="19"/>
        </w:rPr>
        <w:t xml:space="preserve">Explain the reasons for any deviations from </w:t>
      </w:r>
      <w:r w:rsidR="00BE671B" w:rsidRPr="00610967">
        <w:rPr>
          <w:rFonts w:ascii="Arial MT" w:eastAsia="Arial MT" w:hAnsi="Arial MT" w:cs="Arial MT"/>
          <w:color w:val="585858"/>
          <w:sz w:val="19"/>
          <w:szCs w:val="19"/>
        </w:rPr>
        <w:t xml:space="preserve">the </w:t>
      </w:r>
      <w:proofErr w:type="spellStart"/>
      <w:r w:rsidR="00BE671B" w:rsidRPr="00610967">
        <w:rPr>
          <w:rFonts w:ascii="Arial MT" w:eastAsia="Arial MT" w:hAnsi="Arial MT" w:cs="Arial MT"/>
          <w:color w:val="585858"/>
          <w:sz w:val="19"/>
          <w:szCs w:val="19"/>
        </w:rPr>
        <w:t>DoA</w:t>
      </w:r>
      <w:proofErr w:type="spellEnd"/>
      <w:r w:rsidRPr="00610967">
        <w:rPr>
          <w:rFonts w:ascii="Arial MT" w:eastAsia="Arial MT" w:hAnsi="Arial MT" w:cs="Arial MT"/>
          <w:color w:val="585858"/>
          <w:sz w:val="19"/>
          <w:szCs w:val="19"/>
        </w:rPr>
        <w:t>, the consequences and the proposed corrective actions.</w:t>
      </w:r>
    </w:p>
    <w:p w14:paraId="1C694B5B" w14:textId="77777777" w:rsidR="00935652" w:rsidRPr="00935652" w:rsidRDefault="00935652" w:rsidP="00935652">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52" w:name="_Toc158294036"/>
      <w:bookmarkStart w:id="53" w:name="_Toc158294059"/>
      <w:bookmarkStart w:id="54" w:name="_Toc158294156"/>
      <w:bookmarkStart w:id="55" w:name="_Toc158294368"/>
      <w:bookmarkStart w:id="56" w:name="_Toc158720782"/>
      <w:bookmarkStart w:id="57" w:name="_Toc158721071"/>
      <w:bookmarkStart w:id="58" w:name="_Toc158721096"/>
      <w:bookmarkEnd w:id="52"/>
      <w:bookmarkEnd w:id="53"/>
      <w:bookmarkEnd w:id="54"/>
      <w:bookmarkEnd w:id="55"/>
      <w:bookmarkEnd w:id="56"/>
      <w:bookmarkEnd w:id="57"/>
      <w:bookmarkEnd w:id="58"/>
    </w:p>
    <w:p w14:paraId="615E2271" w14:textId="77777777" w:rsidR="00935652" w:rsidRPr="00935652" w:rsidRDefault="00935652" w:rsidP="00935652">
      <w:pPr>
        <w:pStyle w:val="ListParagraph"/>
        <w:keepNext/>
        <w:keepLines/>
        <w:numPr>
          <w:ilvl w:val="1"/>
          <w:numId w:val="46"/>
        </w:numPr>
        <w:spacing w:line="240" w:lineRule="auto"/>
        <w:contextualSpacing w:val="0"/>
        <w:jc w:val="both"/>
        <w:outlineLvl w:val="1"/>
        <w:rPr>
          <w:rFonts w:asciiTheme="majorHAnsi" w:eastAsiaTheme="majorEastAsia" w:hAnsiTheme="majorHAnsi" w:cstheme="majorBidi"/>
          <w:b/>
          <w:bCs/>
          <w:noProof/>
          <w:vanish/>
          <w:color w:val="1B4654" w:themeColor="accent2"/>
          <w:spacing w:val="-6"/>
          <w:sz w:val="32"/>
          <w:szCs w:val="32"/>
        </w:rPr>
      </w:pPr>
      <w:bookmarkStart w:id="59" w:name="_Toc158294037"/>
      <w:bookmarkStart w:id="60" w:name="_Toc158294060"/>
      <w:bookmarkStart w:id="61" w:name="_Toc158294157"/>
      <w:bookmarkStart w:id="62" w:name="_Toc158294369"/>
      <w:bookmarkStart w:id="63" w:name="_Toc158720783"/>
      <w:bookmarkStart w:id="64" w:name="_Toc158721072"/>
      <w:bookmarkStart w:id="65" w:name="_Toc158721097"/>
      <w:bookmarkEnd w:id="59"/>
      <w:bookmarkEnd w:id="60"/>
      <w:bookmarkEnd w:id="61"/>
      <w:bookmarkEnd w:id="62"/>
      <w:bookmarkEnd w:id="63"/>
      <w:bookmarkEnd w:id="64"/>
      <w:bookmarkEnd w:id="65"/>
    </w:p>
    <w:p w14:paraId="06DAB031" w14:textId="2ED1BD5B" w:rsidR="00EF707E" w:rsidRPr="00EE59FC" w:rsidRDefault="00EF707E" w:rsidP="00935652">
      <w:pPr>
        <w:pStyle w:val="Heading3"/>
      </w:pPr>
      <w:bookmarkStart w:id="66" w:name="_Toc158721098"/>
      <w:r w:rsidRPr="00EE59FC">
        <w:t>Explanations on deviation</w:t>
      </w:r>
      <w:r w:rsidR="00AB190B">
        <w:t>s</w:t>
      </w:r>
      <w:r w:rsidRPr="00EE59FC">
        <w:t xml:space="preserve"> for the current period</w:t>
      </w:r>
      <w:bookmarkEnd w:id="66"/>
    </w:p>
    <w:p w14:paraId="0E9993FA" w14:textId="3EC16592" w:rsidR="00717D7C" w:rsidRDefault="3D71DD04" w:rsidP="3A1B4838">
      <w:pPr>
        <w:spacing w:after="160" w:line="257" w:lineRule="auto"/>
        <w:jc w:val="both"/>
        <w:rPr>
          <w:rFonts w:ascii="Arial MT" w:eastAsia="Arial MT" w:hAnsi="Arial MT" w:cs="Arial MT"/>
          <w:color w:val="585858"/>
          <w:sz w:val="19"/>
          <w:szCs w:val="19"/>
        </w:rPr>
      </w:pPr>
      <w:r w:rsidRPr="3A1B4838">
        <w:rPr>
          <w:rFonts w:ascii="Arial MT" w:eastAsia="Arial MT" w:hAnsi="Arial MT" w:cs="Arial MT"/>
          <w:color w:val="585858"/>
          <w:sz w:val="19"/>
          <w:szCs w:val="19"/>
        </w:rPr>
        <w:t xml:space="preserve">Provide explanations on deviations between use of resources planned in the </w:t>
      </w:r>
      <w:proofErr w:type="spellStart"/>
      <w:r w:rsidRPr="3A1B4838">
        <w:rPr>
          <w:rFonts w:ascii="Arial MT" w:eastAsia="Arial MT" w:hAnsi="Arial MT" w:cs="Arial MT"/>
          <w:color w:val="585858"/>
          <w:sz w:val="19"/>
          <w:szCs w:val="19"/>
        </w:rPr>
        <w:t>DoA</w:t>
      </w:r>
      <w:proofErr w:type="spellEnd"/>
      <w:r w:rsidRPr="3A1B4838">
        <w:rPr>
          <w:rFonts w:ascii="Arial MT" w:eastAsia="Arial MT" w:hAnsi="Arial MT" w:cs="Arial MT"/>
          <w:color w:val="585858"/>
          <w:sz w:val="19"/>
          <w:szCs w:val="19"/>
        </w:rPr>
        <w:t xml:space="preserve"> and actual use of resources reported in the periodic report </w:t>
      </w:r>
      <w:r w:rsidRPr="00731D46">
        <w:rPr>
          <w:rFonts w:ascii="Arial MT" w:eastAsia="Arial MT" w:hAnsi="Arial MT" w:cs="Arial MT"/>
          <w:b/>
          <w:bCs/>
          <w:color w:val="585858"/>
          <w:sz w:val="19"/>
          <w:szCs w:val="19"/>
        </w:rPr>
        <w:t>p</w:t>
      </w:r>
      <w:r w:rsidR="2A465594" w:rsidRPr="00731D46">
        <w:rPr>
          <w:rFonts w:ascii="Arial MT" w:eastAsia="Arial MT" w:hAnsi="Arial MT" w:cs="Arial MT"/>
          <w:b/>
          <w:bCs/>
          <w:color w:val="585858"/>
          <w:sz w:val="19"/>
          <w:szCs w:val="19"/>
        </w:rPr>
        <w:t>er beneficiary</w:t>
      </w:r>
      <w:r w:rsidR="2143749A" w:rsidRPr="3A1B4838">
        <w:rPr>
          <w:rFonts w:ascii="Arial MT" w:eastAsia="Arial MT" w:hAnsi="Arial MT" w:cs="Arial MT"/>
          <w:color w:val="585858"/>
          <w:sz w:val="19"/>
          <w:szCs w:val="19"/>
        </w:rPr>
        <w:t xml:space="preserve"> </w:t>
      </w:r>
      <w:r w:rsidR="2A465594" w:rsidRPr="3A1B4838">
        <w:rPr>
          <w:rFonts w:ascii="Arial MT" w:eastAsia="Arial MT" w:hAnsi="Arial MT" w:cs="Arial MT"/>
          <w:color w:val="585858"/>
          <w:sz w:val="19"/>
          <w:szCs w:val="19"/>
        </w:rPr>
        <w:t xml:space="preserve">(including affiliated entities (art.8) - private </w:t>
      </w:r>
      <w:r w:rsidR="004C22F0" w:rsidRPr="3A1B4838">
        <w:rPr>
          <w:rFonts w:ascii="Arial MT" w:eastAsia="Arial MT" w:hAnsi="Arial MT" w:cs="Arial MT"/>
          <w:color w:val="585858"/>
          <w:sz w:val="19"/>
          <w:szCs w:val="19"/>
        </w:rPr>
        <w:t xml:space="preserve">members </w:t>
      </w:r>
      <w:r w:rsidR="2A465594" w:rsidRPr="3A1B4838">
        <w:rPr>
          <w:rFonts w:ascii="Arial MT" w:eastAsia="Arial MT" w:hAnsi="Arial MT" w:cs="Arial MT"/>
          <w:color w:val="585858"/>
          <w:sz w:val="19"/>
          <w:szCs w:val="19"/>
        </w:rPr>
        <w:t xml:space="preserve">including </w:t>
      </w:r>
      <w:r w:rsidR="09E82DCA" w:rsidRPr="3A1B4838">
        <w:rPr>
          <w:rFonts w:ascii="Arial MT" w:eastAsia="Arial MT" w:hAnsi="Arial MT" w:cs="Arial MT"/>
          <w:color w:val="585858"/>
          <w:sz w:val="19"/>
          <w:szCs w:val="19"/>
        </w:rPr>
        <w:t>constituent</w:t>
      </w:r>
      <w:r w:rsidR="2A465594" w:rsidRPr="3A1B4838">
        <w:rPr>
          <w:rFonts w:ascii="Arial MT" w:eastAsia="Arial MT" w:hAnsi="Arial MT" w:cs="Arial MT"/>
          <w:color w:val="585858"/>
          <w:sz w:val="19"/>
          <w:szCs w:val="19"/>
        </w:rPr>
        <w:t>/affiliated entities – contributing partners)</w:t>
      </w:r>
      <w:r w:rsidR="3FCA793A" w:rsidRPr="3A1B4838">
        <w:rPr>
          <w:rFonts w:ascii="Arial MT" w:eastAsia="Arial MT" w:hAnsi="Arial MT" w:cs="Arial MT"/>
          <w:color w:val="585858"/>
          <w:sz w:val="19"/>
          <w:szCs w:val="19"/>
        </w:rPr>
        <w:t>, when applicable</w:t>
      </w:r>
      <w:r w:rsidR="00717D7C">
        <w:rPr>
          <w:rFonts w:ascii="Arial MT" w:eastAsia="Arial MT" w:hAnsi="Arial MT" w:cs="Arial MT"/>
          <w:color w:val="585858"/>
          <w:sz w:val="19"/>
          <w:szCs w:val="19"/>
        </w:rPr>
        <w:t>, using the below table</w:t>
      </w:r>
      <w:r w:rsidR="3FCA793A" w:rsidRPr="3A1B4838">
        <w:rPr>
          <w:rFonts w:ascii="Arial MT" w:eastAsia="Arial MT" w:hAnsi="Arial MT" w:cs="Arial MT"/>
          <w:color w:val="585858"/>
          <w:sz w:val="19"/>
          <w:szCs w:val="19"/>
        </w:rPr>
        <w:t>.</w:t>
      </w:r>
    </w:p>
    <w:p w14:paraId="0A55C2C9" w14:textId="6469861C" w:rsidR="00E77D93" w:rsidRDefault="00E77D93" w:rsidP="3A1B4838">
      <w:pPr>
        <w:spacing w:after="160" w:line="257" w:lineRule="auto"/>
        <w:jc w:val="both"/>
        <w:rPr>
          <w:rFonts w:ascii="Arial MT" w:eastAsia="Arial MT" w:hAnsi="Arial MT" w:cs="Arial MT"/>
          <w:color w:val="585858"/>
          <w:sz w:val="19"/>
          <w:szCs w:val="19"/>
        </w:rPr>
      </w:pPr>
    </w:p>
    <w:p w14:paraId="3F4ABA76" w14:textId="77777777" w:rsidR="00EE291B" w:rsidRDefault="00EE291B" w:rsidP="3A1B4838">
      <w:pPr>
        <w:spacing w:after="160" w:line="257" w:lineRule="auto"/>
        <w:jc w:val="both"/>
        <w:rPr>
          <w:rFonts w:ascii="Arial MT" w:eastAsia="Arial MT" w:hAnsi="Arial MT" w:cs="Arial MT"/>
          <w:color w:val="585858"/>
          <w:sz w:val="19"/>
          <w:szCs w:val="19"/>
        </w:rPr>
      </w:pPr>
    </w:p>
    <w:tbl>
      <w:tblPr>
        <w:tblStyle w:val="TableGrid"/>
        <w:tblW w:w="9630" w:type="dxa"/>
        <w:tblLayout w:type="fixed"/>
        <w:tblLook w:val="06A0" w:firstRow="1" w:lastRow="0" w:firstColumn="1" w:lastColumn="0" w:noHBand="1" w:noVBand="1"/>
      </w:tblPr>
      <w:tblGrid>
        <w:gridCol w:w="9630"/>
      </w:tblGrid>
      <w:tr w:rsidR="43307B9A" w14:paraId="21581983" w14:textId="77777777" w:rsidTr="00E52665">
        <w:trPr>
          <w:trHeight w:val="397"/>
        </w:trPr>
        <w:tc>
          <w:tcPr>
            <w:tcW w:w="9630" w:type="dxa"/>
            <w:vAlign w:val="center"/>
          </w:tcPr>
          <w:p w14:paraId="7601A02D" w14:textId="4D1D52E2" w:rsidR="43307B9A" w:rsidRDefault="6DF1D17A" w:rsidP="002B7FEC">
            <w:pPr>
              <w:spacing w:before="0"/>
              <w:rPr>
                <w:rFonts w:ascii="Arial MT" w:eastAsia="Arial MT" w:hAnsi="Arial MT" w:cs="Arial MT"/>
                <w:b/>
                <w:bCs/>
                <w:color w:val="003642" w:themeColor="text2"/>
                <w:sz w:val="19"/>
                <w:szCs w:val="19"/>
              </w:rPr>
            </w:pPr>
            <w:r w:rsidRPr="2454E165">
              <w:rPr>
                <w:rFonts w:ascii="Arial MT" w:eastAsia="Arial MT" w:hAnsi="Arial MT" w:cs="Arial MT"/>
                <w:b/>
                <w:bCs/>
                <w:color w:val="003642" w:themeColor="text2"/>
                <w:sz w:val="19"/>
                <w:szCs w:val="19"/>
              </w:rPr>
              <w:t># &lt;beneficiary number&gt; and &lt;Name&gt;</w:t>
            </w:r>
          </w:p>
        </w:tc>
      </w:tr>
      <w:tr w:rsidR="43307B9A" w14:paraId="56AF2E79" w14:textId="77777777" w:rsidTr="00867E44">
        <w:trPr>
          <w:trHeight w:val="57"/>
        </w:trPr>
        <w:tc>
          <w:tcPr>
            <w:tcW w:w="9630" w:type="dxa"/>
            <w:shd w:val="clear" w:color="auto" w:fill="D9D9D9" w:themeFill="background1" w:themeFillShade="D9"/>
            <w:vAlign w:val="center"/>
          </w:tcPr>
          <w:p w14:paraId="20CA47D0" w14:textId="26B0E388" w:rsidR="43307B9A" w:rsidRPr="000431F6" w:rsidRDefault="3B75E15B" w:rsidP="002B7FEC">
            <w:pPr>
              <w:spacing w:after="160" w:line="257" w:lineRule="auto"/>
              <w:rPr>
                <w:rFonts w:ascii="Arial MT" w:eastAsia="Arial MT" w:hAnsi="Arial MT" w:cs="Arial MT"/>
                <w:color w:val="585858"/>
                <w:sz w:val="19"/>
                <w:szCs w:val="19"/>
              </w:rPr>
            </w:pPr>
            <w:r w:rsidRPr="002B7FEC">
              <w:rPr>
                <w:rFonts w:ascii="Arial MT" w:eastAsia="Arial MT" w:hAnsi="Arial MT" w:cs="Arial MT"/>
                <w:b/>
                <w:bCs/>
                <w:color w:val="003642" w:themeColor="text2"/>
                <w:sz w:val="19"/>
                <w:szCs w:val="19"/>
              </w:rPr>
              <w:t>Deviations in budget</w:t>
            </w:r>
            <w:r w:rsidR="6A117D3D" w:rsidRPr="3A1B4838">
              <w:rPr>
                <w:rFonts w:ascii="Arial MT" w:eastAsia="Arial MT" w:hAnsi="Arial MT" w:cs="Arial MT"/>
                <w:color w:val="585858"/>
                <w:sz w:val="19"/>
                <w:szCs w:val="19"/>
              </w:rPr>
              <w:t xml:space="preserve"> </w:t>
            </w:r>
          </w:p>
        </w:tc>
      </w:tr>
      <w:tr w:rsidR="43307B9A" w14:paraId="617763B4" w14:textId="77777777" w:rsidTr="002B7FEC">
        <w:trPr>
          <w:trHeight w:val="911"/>
        </w:trPr>
        <w:tc>
          <w:tcPr>
            <w:tcW w:w="9630" w:type="dxa"/>
            <w:vAlign w:val="center"/>
          </w:tcPr>
          <w:p w14:paraId="22C08A1A" w14:textId="6E2BCE05" w:rsidR="43307B9A" w:rsidRPr="00790512" w:rsidRDefault="56AFD32A" w:rsidP="00790512">
            <w:pPr>
              <w:keepNext/>
              <w:keepLines/>
              <w:spacing w:line="240" w:lineRule="auto"/>
              <w:rPr>
                <w:rFonts w:ascii="Arial MT" w:eastAsia="Arial MT" w:hAnsi="Arial MT" w:cs="Arial MT"/>
                <w:color w:val="1B4654" w:themeColor="accent2"/>
                <w:spacing w:val="-6"/>
                <w:sz w:val="19"/>
                <w:szCs w:val="19"/>
              </w:rPr>
            </w:pPr>
            <w:r w:rsidRPr="3A1B4838">
              <w:rPr>
                <w:rFonts w:ascii="Arial MT" w:eastAsia="Arial MT" w:hAnsi="Arial MT" w:cs="Arial MT"/>
                <w:color w:val="585858"/>
                <w:sz w:val="19"/>
                <w:szCs w:val="19"/>
              </w:rPr>
              <w:t xml:space="preserve">If applicable, </w:t>
            </w:r>
            <w:r w:rsidR="002B7FEC">
              <w:rPr>
                <w:rFonts w:ascii="Arial MT" w:eastAsia="Arial MT" w:hAnsi="Arial MT" w:cs="Arial MT"/>
                <w:color w:val="585858"/>
                <w:sz w:val="19"/>
                <w:szCs w:val="19"/>
              </w:rPr>
              <w:t>j</w:t>
            </w:r>
            <w:r w:rsidR="6F72CE01" w:rsidRPr="3A1B4838">
              <w:rPr>
                <w:rFonts w:ascii="Arial MT" w:eastAsia="Arial MT" w:hAnsi="Arial MT" w:cs="Arial MT"/>
                <w:color w:val="585858"/>
                <w:sz w:val="19"/>
                <w:szCs w:val="19"/>
              </w:rPr>
              <w:t xml:space="preserve">ustify </w:t>
            </w:r>
            <w:r w:rsidR="00112D22">
              <w:rPr>
                <w:rFonts w:ascii="Arial MT" w:eastAsia="Arial MT" w:hAnsi="Arial MT" w:cs="Arial MT"/>
                <w:color w:val="585858"/>
                <w:sz w:val="19"/>
                <w:szCs w:val="19"/>
              </w:rPr>
              <w:t xml:space="preserve">here </w:t>
            </w:r>
            <w:r w:rsidR="6F72CE01" w:rsidRPr="3A1B4838">
              <w:rPr>
                <w:rFonts w:ascii="Arial MT" w:eastAsia="Arial MT" w:hAnsi="Arial MT" w:cs="Arial MT"/>
                <w:color w:val="585858"/>
                <w:sz w:val="19"/>
                <w:szCs w:val="19"/>
              </w:rPr>
              <w:t>any significant under/overspending of the</w:t>
            </w:r>
            <w:r w:rsidR="551533B4" w:rsidRPr="3A1B4838">
              <w:rPr>
                <w:rFonts w:ascii="Arial MT" w:eastAsia="Arial MT" w:hAnsi="Arial MT" w:cs="Arial MT"/>
                <w:color w:val="585858"/>
                <w:sz w:val="19"/>
                <w:szCs w:val="19"/>
              </w:rPr>
              <w:t xml:space="preserve"> </w:t>
            </w:r>
            <w:r w:rsidR="551533B4" w:rsidRPr="00EE291B">
              <w:rPr>
                <w:rFonts w:ascii="Arial MT" w:eastAsia="Arial MT" w:hAnsi="Arial MT" w:cs="Arial MT"/>
                <w:b/>
                <w:bCs/>
                <w:color w:val="585858"/>
                <w:sz w:val="19"/>
                <w:szCs w:val="19"/>
              </w:rPr>
              <w:t>budget</w:t>
            </w:r>
            <w:r w:rsidR="551533B4" w:rsidRPr="3A1B4838">
              <w:rPr>
                <w:rFonts w:ascii="Arial MT" w:eastAsia="Arial MT" w:hAnsi="Arial MT" w:cs="Arial MT"/>
                <w:color w:val="585858"/>
                <w:sz w:val="19"/>
                <w:szCs w:val="19"/>
              </w:rPr>
              <w:t xml:space="preserve"> (</w:t>
            </w:r>
            <w:r w:rsidR="6F72CE01" w:rsidRPr="002B7FEC">
              <w:rPr>
                <w:rFonts w:ascii="Arial MT" w:eastAsia="Arial MT" w:hAnsi="Arial MT" w:cs="Arial MT"/>
                <w:color w:val="585858"/>
                <w:sz w:val="19"/>
                <w:szCs w:val="19"/>
              </w:rPr>
              <w:t>IHI funding</w:t>
            </w:r>
            <w:r w:rsidR="6F85F15E" w:rsidRPr="002B7FEC">
              <w:rPr>
                <w:rFonts w:ascii="Arial MT" w:eastAsia="Arial MT" w:hAnsi="Arial MT" w:cs="Arial MT"/>
                <w:color w:val="585858"/>
                <w:sz w:val="19"/>
                <w:szCs w:val="19"/>
              </w:rPr>
              <w:t>/IKOP/Non-EU/FC)</w:t>
            </w:r>
            <w:r w:rsidR="6F72CE01" w:rsidRPr="3A1B4838">
              <w:rPr>
                <w:rFonts w:ascii="Arial MT" w:eastAsia="Arial MT" w:hAnsi="Arial MT" w:cs="Arial MT"/>
                <w:color w:val="585858"/>
                <w:sz w:val="19"/>
                <w:szCs w:val="19"/>
              </w:rPr>
              <w:t xml:space="preserve"> for the period. Please explain the impact of this deviation on the project</w:t>
            </w:r>
            <w:r w:rsidR="004D79A6">
              <w:rPr>
                <w:rFonts w:ascii="Arial MT" w:eastAsia="Arial MT" w:hAnsi="Arial MT" w:cs="Arial MT"/>
                <w:color w:val="585858"/>
                <w:sz w:val="19"/>
                <w:szCs w:val="19"/>
              </w:rPr>
              <w:t xml:space="preserve"> </w:t>
            </w:r>
            <w:r w:rsidR="00790512" w:rsidRPr="00610967">
              <w:rPr>
                <w:rFonts w:ascii="Arial MT" w:eastAsia="Arial MT" w:hAnsi="Arial MT" w:cs="Arial MT"/>
                <w:color w:val="585858"/>
                <w:sz w:val="19"/>
                <w:szCs w:val="19"/>
              </w:rPr>
              <w:t>and the proposed corrective actions.</w:t>
            </w:r>
          </w:p>
        </w:tc>
      </w:tr>
      <w:tr w:rsidR="2C75F96E" w14:paraId="5491C344" w14:textId="77777777" w:rsidTr="009348FD">
        <w:trPr>
          <w:trHeight w:val="449"/>
        </w:trPr>
        <w:tc>
          <w:tcPr>
            <w:tcW w:w="9630" w:type="dxa"/>
            <w:shd w:val="clear" w:color="auto" w:fill="D9D9D9" w:themeFill="background1" w:themeFillShade="D9"/>
            <w:vAlign w:val="center"/>
          </w:tcPr>
          <w:p w14:paraId="730872D4" w14:textId="77FB3B87" w:rsidR="2BC2D859" w:rsidRPr="000431F6" w:rsidRDefault="34837F72" w:rsidP="002B7FEC">
            <w:pPr>
              <w:spacing w:after="160" w:line="257" w:lineRule="auto"/>
            </w:pPr>
            <w:r w:rsidRPr="002B7FEC">
              <w:rPr>
                <w:rFonts w:ascii="Arial MT" w:eastAsia="Arial MT" w:hAnsi="Arial MT" w:cs="Arial MT"/>
                <w:b/>
                <w:bCs/>
                <w:color w:val="003642" w:themeColor="text2"/>
                <w:sz w:val="19"/>
                <w:szCs w:val="19"/>
              </w:rPr>
              <w:t>Deviation</w:t>
            </w:r>
            <w:r w:rsidR="00EE291B">
              <w:rPr>
                <w:rFonts w:ascii="Arial MT" w:eastAsia="Arial MT" w:hAnsi="Arial MT" w:cs="Arial MT"/>
                <w:b/>
                <w:bCs/>
                <w:color w:val="003642" w:themeColor="text2"/>
                <w:sz w:val="19"/>
                <w:szCs w:val="19"/>
              </w:rPr>
              <w:t>s</w:t>
            </w:r>
            <w:r w:rsidRPr="002B7FEC">
              <w:rPr>
                <w:rFonts w:ascii="Arial MT" w:eastAsia="Arial MT" w:hAnsi="Arial MT" w:cs="Arial MT"/>
                <w:b/>
                <w:bCs/>
                <w:color w:val="003642" w:themeColor="text2"/>
                <w:sz w:val="19"/>
                <w:szCs w:val="19"/>
              </w:rPr>
              <w:t xml:space="preserve"> in effort</w:t>
            </w:r>
          </w:p>
        </w:tc>
      </w:tr>
      <w:tr w:rsidR="2C75F96E" w14:paraId="722E1AF3" w14:textId="77777777" w:rsidTr="00CC1140">
        <w:trPr>
          <w:trHeight w:val="1154"/>
        </w:trPr>
        <w:tc>
          <w:tcPr>
            <w:tcW w:w="9630" w:type="dxa"/>
            <w:vAlign w:val="center"/>
          </w:tcPr>
          <w:p w14:paraId="1F48FA43" w14:textId="5E8F119E" w:rsidR="00790512" w:rsidRPr="00790512" w:rsidRDefault="267CC461" w:rsidP="00790512">
            <w:pPr>
              <w:keepNext/>
              <w:keepLines/>
              <w:spacing w:line="240" w:lineRule="auto"/>
              <w:rPr>
                <w:rFonts w:ascii="Arial MT" w:eastAsia="Arial MT" w:hAnsi="Arial MT" w:cs="Arial MT"/>
                <w:color w:val="585858"/>
                <w:sz w:val="19"/>
                <w:szCs w:val="19"/>
              </w:rPr>
            </w:pPr>
            <w:r w:rsidRPr="3A1B4838">
              <w:rPr>
                <w:rFonts w:ascii="Arial MT" w:eastAsia="Arial MT" w:hAnsi="Arial MT" w:cs="Arial MT"/>
                <w:color w:val="585858"/>
                <w:sz w:val="19"/>
                <w:szCs w:val="19"/>
              </w:rPr>
              <w:t xml:space="preserve">If </w:t>
            </w:r>
            <w:r w:rsidR="002B7FEC" w:rsidRPr="3A1B4838">
              <w:rPr>
                <w:rFonts w:ascii="Arial MT" w:eastAsia="Arial MT" w:hAnsi="Arial MT" w:cs="Arial MT"/>
                <w:color w:val="585858"/>
                <w:sz w:val="19"/>
                <w:szCs w:val="19"/>
              </w:rPr>
              <w:t xml:space="preserve">applicable, </w:t>
            </w:r>
            <w:r w:rsidR="002B7FEC">
              <w:rPr>
                <w:rFonts w:ascii="Arial MT" w:eastAsia="Arial MT" w:hAnsi="Arial MT" w:cs="Arial MT"/>
                <w:color w:val="585858"/>
                <w:sz w:val="19"/>
                <w:szCs w:val="19"/>
              </w:rPr>
              <w:t>j</w:t>
            </w:r>
            <w:r w:rsidR="002B7FEC" w:rsidRPr="3A1B4838">
              <w:rPr>
                <w:rFonts w:ascii="Arial MT" w:eastAsia="Arial MT" w:hAnsi="Arial MT" w:cs="Arial MT"/>
                <w:color w:val="585858"/>
                <w:sz w:val="19"/>
                <w:szCs w:val="19"/>
              </w:rPr>
              <w:t>ustify</w:t>
            </w:r>
            <w:r w:rsidR="00112D22">
              <w:rPr>
                <w:rFonts w:ascii="Arial MT" w:eastAsia="Arial MT" w:hAnsi="Arial MT" w:cs="Arial MT"/>
                <w:color w:val="585858"/>
                <w:sz w:val="19"/>
                <w:szCs w:val="19"/>
              </w:rPr>
              <w:t xml:space="preserve"> here</w:t>
            </w:r>
            <w:r w:rsidR="34837F72" w:rsidRPr="3A1B4838">
              <w:rPr>
                <w:rFonts w:ascii="Arial MT" w:eastAsia="Arial MT" w:hAnsi="Arial MT" w:cs="Arial MT"/>
                <w:color w:val="585858"/>
                <w:sz w:val="19"/>
                <w:szCs w:val="19"/>
              </w:rPr>
              <w:t xml:space="preserve"> any significant under/overspending of </w:t>
            </w:r>
            <w:r w:rsidR="34837F72" w:rsidRPr="3A1B4838">
              <w:rPr>
                <w:rFonts w:ascii="Arial MT" w:eastAsia="Arial MT" w:hAnsi="Arial MT" w:cs="Arial MT"/>
                <w:b/>
                <w:bCs/>
                <w:color w:val="585858"/>
                <w:sz w:val="19"/>
                <w:szCs w:val="19"/>
              </w:rPr>
              <w:t>effort (person months)</w:t>
            </w:r>
            <w:r w:rsidR="34837F72" w:rsidRPr="3A1B4838">
              <w:rPr>
                <w:rFonts w:ascii="Arial MT" w:eastAsia="Arial MT" w:hAnsi="Arial MT" w:cs="Arial MT"/>
                <w:color w:val="585858"/>
                <w:sz w:val="19"/>
                <w:szCs w:val="19"/>
              </w:rPr>
              <w:t xml:space="preserve"> that occurred for the period </w:t>
            </w:r>
            <w:r w:rsidR="34837F72" w:rsidRPr="00EE291B">
              <w:rPr>
                <w:rFonts w:ascii="Arial MT" w:eastAsia="Arial MT" w:hAnsi="Arial MT" w:cs="Arial MT"/>
                <w:b/>
                <w:bCs/>
                <w:color w:val="585858"/>
                <w:sz w:val="19"/>
                <w:szCs w:val="19"/>
              </w:rPr>
              <w:t xml:space="preserve">per work </w:t>
            </w:r>
            <w:r w:rsidR="00790512" w:rsidRPr="00EE291B">
              <w:rPr>
                <w:rFonts w:ascii="Arial MT" w:eastAsia="Arial MT" w:hAnsi="Arial MT" w:cs="Arial MT"/>
                <w:b/>
                <w:bCs/>
                <w:color w:val="585858"/>
                <w:sz w:val="19"/>
                <w:szCs w:val="19"/>
              </w:rPr>
              <w:t>package</w:t>
            </w:r>
            <w:r w:rsidR="00790512" w:rsidRPr="3A1B4838">
              <w:rPr>
                <w:rFonts w:ascii="Arial MT" w:eastAsia="Arial MT" w:hAnsi="Arial MT" w:cs="Arial MT"/>
                <w:color w:val="585858"/>
                <w:sz w:val="19"/>
                <w:szCs w:val="19"/>
              </w:rPr>
              <w:t>.</w:t>
            </w:r>
            <w:r w:rsidR="34837F72" w:rsidRPr="3A1B4838">
              <w:rPr>
                <w:rFonts w:ascii="Arial MT" w:eastAsia="Arial MT" w:hAnsi="Arial MT" w:cs="Arial MT"/>
                <w:color w:val="585858"/>
                <w:sz w:val="19"/>
                <w:szCs w:val="19"/>
              </w:rPr>
              <w:t xml:space="preserve"> Please explain the impact of this deviation on the project</w:t>
            </w:r>
            <w:r w:rsidR="00790512">
              <w:rPr>
                <w:rFonts w:ascii="Arial MT" w:eastAsia="Arial MT" w:hAnsi="Arial MT" w:cs="Arial MT"/>
                <w:color w:val="585858"/>
                <w:sz w:val="19"/>
                <w:szCs w:val="19"/>
              </w:rPr>
              <w:t xml:space="preserve"> </w:t>
            </w:r>
            <w:r w:rsidR="00790512" w:rsidRPr="00610967">
              <w:rPr>
                <w:rFonts w:ascii="Arial MT" w:eastAsia="Arial MT" w:hAnsi="Arial MT" w:cs="Arial MT"/>
                <w:color w:val="585858"/>
                <w:sz w:val="19"/>
                <w:szCs w:val="19"/>
              </w:rPr>
              <w:t>and the proposed corrective actions.</w:t>
            </w:r>
          </w:p>
        </w:tc>
      </w:tr>
    </w:tbl>
    <w:p w14:paraId="303C43B1" w14:textId="651F6F56" w:rsidR="2454E165" w:rsidRDefault="00CA03A0" w:rsidP="2454E165">
      <w:r w:rsidRPr="00C24E3E">
        <w:rPr>
          <w:rFonts w:ascii="Arial MT" w:eastAsia="Arial MT" w:hAnsi="Arial MT" w:cs="Arial MT"/>
          <w:color w:val="585858"/>
          <w:sz w:val="19"/>
          <w:szCs w:val="19"/>
        </w:rPr>
        <w:t>Duplicate the</w:t>
      </w:r>
      <w:r>
        <w:rPr>
          <w:rFonts w:ascii="Arial MT" w:eastAsia="Arial MT" w:hAnsi="Arial MT" w:cs="Arial MT"/>
          <w:color w:val="585858"/>
          <w:sz w:val="19"/>
          <w:szCs w:val="19"/>
        </w:rPr>
        <w:t xml:space="preserve"> above</w:t>
      </w:r>
      <w:r w:rsidRPr="00C24E3E">
        <w:rPr>
          <w:rFonts w:ascii="Arial MT" w:eastAsia="Arial MT" w:hAnsi="Arial MT" w:cs="Arial MT"/>
          <w:color w:val="585858"/>
          <w:sz w:val="19"/>
          <w:szCs w:val="19"/>
        </w:rPr>
        <w:t xml:space="preserve"> </w:t>
      </w:r>
      <w:r w:rsidR="00F65BD8">
        <w:rPr>
          <w:rFonts w:ascii="Arial MT" w:eastAsia="Arial MT" w:hAnsi="Arial MT" w:cs="Arial MT"/>
          <w:color w:val="585858"/>
          <w:sz w:val="19"/>
          <w:szCs w:val="19"/>
        </w:rPr>
        <w:t>table</w:t>
      </w:r>
      <w:r w:rsidRPr="00C24E3E">
        <w:rPr>
          <w:rFonts w:ascii="Arial MT" w:eastAsia="Arial MT" w:hAnsi="Arial MT" w:cs="Arial MT"/>
          <w:color w:val="585858"/>
          <w:sz w:val="19"/>
          <w:szCs w:val="19"/>
        </w:rPr>
        <w:t xml:space="preserve"> and follow the guidance for </w:t>
      </w:r>
      <w:r>
        <w:rPr>
          <w:rFonts w:ascii="Arial MT" w:eastAsia="Arial MT" w:hAnsi="Arial MT" w:cs="Arial MT"/>
          <w:color w:val="585858"/>
          <w:sz w:val="19"/>
          <w:szCs w:val="19"/>
        </w:rPr>
        <w:t>each beneficiary</w:t>
      </w:r>
      <w:r w:rsidR="00F65BD8">
        <w:rPr>
          <w:rFonts w:ascii="Arial MT" w:eastAsia="Arial MT" w:hAnsi="Arial MT" w:cs="Arial MT"/>
          <w:color w:val="585858"/>
          <w:sz w:val="19"/>
          <w:szCs w:val="19"/>
        </w:rPr>
        <w:t xml:space="preserve"> with deviations. </w:t>
      </w:r>
    </w:p>
    <w:p w14:paraId="328EF0E0" w14:textId="74AED8B2" w:rsidR="55F81190" w:rsidRDefault="6F9DCB03" w:rsidP="00EE291B">
      <w:pPr>
        <w:pStyle w:val="Heading3"/>
      </w:pPr>
      <w:bookmarkStart w:id="67" w:name="_Toc158721099"/>
      <w:r>
        <w:t>Adjustments to previous financial statements</w:t>
      </w:r>
      <w:r w:rsidR="00EE291B">
        <w:t xml:space="preserve"> </w:t>
      </w:r>
      <w:r w:rsidR="00EE291B" w:rsidRPr="001F0D7B">
        <w:t xml:space="preserve">(if </w:t>
      </w:r>
      <w:r w:rsidR="00EE291B" w:rsidRPr="00732540">
        <w:rPr>
          <w:bCs/>
        </w:rPr>
        <w:t>applicable)</w:t>
      </w:r>
      <w:bookmarkEnd w:id="67"/>
    </w:p>
    <w:p w14:paraId="2927E5E1" w14:textId="1A6E766F" w:rsidR="55F81190" w:rsidRDefault="6F9DCB03" w:rsidP="00124E8C">
      <w:pPr>
        <w:spacing w:after="160" w:line="257" w:lineRule="auto"/>
        <w:rPr>
          <w:rFonts w:ascii="Arial MT" w:eastAsia="Arial MT" w:hAnsi="Arial MT" w:cs="Arial MT"/>
          <w:color w:val="585858"/>
          <w:sz w:val="19"/>
          <w:szCs w:val="19"/>
        </w:rPr>
      </w:pPr>
      <w:r w:rsidRPr="2454E165">
        <w:rPr>
          <w:rFonts w:ascii="Arial MT" w:eastAsia="Arial MT" w:hAnsi="Arial MT" w:cs="Arial MT"/>
          <w:color w:val="585858"/>
          <w:sz w:val="19"/>
          <w:szCs w:val="19"/>
        </w:rPr>
        <w:t xml:space="preserve">Include explanations on </w:t>
      </w:r>
      <w:r w:rsidRPr="2454E165">
        <w:rPr>
          <w:rFonts w:ascii="Arial MT" w:eastAsia="Arial MT" w:hAnsi="Arial MT" w:cs="Arial MT"/>
          <w:b/>
          <w:bCs/>
          <w:color w:val="585858"/>
          <w:sz w:val="19"/>
          <w:szCs w:val="19"/>
          <w:u w:val="single"/>
        </w:rPr>
        <w:t>adjustments to previous financial statements</w:t>
      </w:r>
      <w:r w:rsidRPr="2454E165">
        <w:rPr>
          <w:rFonts w:ascii="Arial MT" w:eastAsia="Arial MT" w:hAnsi="Arial MT" w:cs="Arial MT"/>
          <w:color w:val="585858"/>
          <w:sz w:val="19"/>
          <w:szCs w:val="19"/>
        </w:rPr>
        <w:t xml:space="preserve"> (</w:t>
      </w:r>
      <w:r w:rsidR="00E52665">
        <w:rPr>
          <w:rFonts w:ascii="Arial MT" w:eastAsia="Arial MT" w:hAnsi="Arial MT" w:cs="Arial MT"/>
          <w:color w:val="585858"/>
          <w:sz w:val="19"/>
          <w:szCs w:val="19"/>
        </w:rPr>
        <w:t>when</w:t>
      </w:r>
      <w:r w:rsidRPr="2454E165">
        <w:rPr>
          <w:rFonts w:ascii="Arial MT" w:eastAsia="Arial MT" w:hAnsi="Arial MT" w:cs="Arial MT"/>
          <w:color w:val="585858"/>
          <w:sz w:val="19"/>
          <w:szCs w:val="19"/>
        </w:rPr>
        <w:t xml:space="preserve"> applicable).</w:t>
      </w:r>
    </w:p>
    <w:tbl>
      <w:tblPr>
        <w:tblStyle w:val="TableGrid"/>
        <w:tblW w:w="9630" w:type="dxa"/>
        <w:tblLayout w:type="fixed"/>
        <w:tblLook w:val="06A0" w:firstRow="1" w:lastRow="0" w:firstColumn="1" w:lastColumn="0" w:noHBand="1" w:noVBand="1"/>
      </w:tblPr>
      <w:tblGrid>
        <w:gridCol w:w="9630"/>
      </w:tblGrid>
      <w:tr w:rsidR="00E20FF3" w14:paraId="5C46D90F" w14:textId="77777777" w:rsidTr="00181372">
        <w:trPr>
          <w:trHeight w:val="433"/>
        </w:trPr>
        <w:tc>
          <w:tcPr>
            <w:tcW w:w="9630" w:type="dxa"/>
            <w:vAlign w:val="center"/>
          </w:tcPr>
          <w:p w14:paraId="53E03B11" w14:textId="77777777" w:rsidR="00E20FF3" w:rsidRDefault="00E20FF3" w:rsidP="00181372">
            <w:pPr>
              <w:spacing w:before="0"/>
              <w:rPr>
                <w:rFonts w:ascii="Arial MT" w:eastAsia="Arial MT" w:hAnsi="Arial MT" w:cs="Arial MT"/>
                <w:b/>
                <w:bCs/>
                <w:color w:val="003642" w:themeColor="text2"/>
                <w:sz w:val="19"/>
                <w:szCs w:val="19"/>
              </w:rPr>
            </w:pPr>
            <w:r w:rsidRPr="2454E165">
              <w:rPr>
                <w:rFonts w:ascii="Arial MT" w:eastAsia="Arial MT" w:hAnsi="Arial MT" w:cs="Arial MT"/>
                <w:b/>
                <w:bCs/>
                <w:color w:val="003642" w:themeColor="text2"/>
                <w:sz w:val="19"/>
                <w:szCs w:val="19"/>
              </w:rPr>
              <w:t># &lt;beneficiary number&gt; and &lt;Name&gt;</w:t>
            </w:r>
          </w:p>
        </w:tc>
      </w:tr>
      <w:tr w:rsidR="00E20FF3" w:rsidRPr="000431F6" w14:paraId="598C171C" w14:textId="77777777" w:rsidTr="00181372">
        <w:trPr>
          <w:trHeight w:val="645"/>
        </w:trPr>
        <w:tc>
          <w:tcPr>
            <w:tcW w:w="9630" w:type="dxa"/>
            <w:shd w:val="clear" w:color="auto" w:fill="FFFFFF" w:themeFill="background1"/>
            <w:vAlign w:val="center"/>
          </w:tcPr>
          <w:p w14:paraId="25020525" w14:textId="1715770A" w:rsidR="00E20FF3" w:rsidRPr="00E20FF3" w:rsidRDefault="00E20FF3" w:rsidP="00181372">
            <w:pPr>
              <w:spacing w:after="160" w:line="257" w:lineRule="auto"/>
              <w:rPr>
                <w:rFonts w:ascii="Arial MT" w:eastAsia="Arial MT" w:hAnsi="Arial MT" w:cs="Arial MT"/>
                <w:color w:val="585858"/>
                <w:sz w:val="19"/>
                <w:szCs w:val="19"/>
              </w:rPr>
            </w:pPr>
          </w:p>
        </w:tc>
      </w:tr>
    </w:tbl>
    <w:p w14:paraId="3A2667F8" w14:textId="2FCF70FE" w:rsidR="00E20FF3" w:rsidRPr="00112D22" w:rsidRDefault="00F65BD8" w:rsidP="3A1B4838">
      <w:pPr>
        <w:spacing w:after="160" w:line="257" w:lineRule="auto"/>
      </w:pPr>
      <w:r w:rsidRPr="00C24E3E">
        <w:rPr>
          <w:rFonts w:ascii="Arial MT" w:eastAsia="Arial MT" w:hAnsi="Arial MT" w:cs="Arial MT"/>
          <w:color w:val="585858"/>
          <w:sz w:val="19"/>
          <w:szCs w:val="19"/>
        </w:rPr>
        <w:t>Duplicate the</w:t>
      </w:r>
      <w:r>
        <w:rPr>
          <w:rFonts w:ascii="Arial MT" w:eastAsia="Arial MT" w:hAnsi="Arial MT" w:cs="Arial MT"/>
          <w:color w:val="585858"/>
          <w:sz w:val="19"/>
          <w:szCs w:val="19"/>
        </w:rPr>
        <w:t xml:space="preserve"> above</w:t>
      </w:r>
      <w:r w:rsidRPr="00C24E3E">
        <w:rPr>
          <w:rFonts w:ascii="Arial MT" w:eastAsia="Arial MT" w:hAnsi="Arial MT" w:cs="Arial MT"/>
          <w:color w:val="585858"/>
          <w:sz w:val="19"/>
          <w:szCs w:val="19"/>
        </w:rPr>
        <w:t xml:space="preserve"> </w:t>
      </w:r>
      <w:r>
        <w:rPr>
          <w:rFonts w:ascii="Arial MT" w:eastAsia="Arial MT" w:hAnsi="Arial MT" w:cs="Arial MT"/>
          <w:color w:val="585858"/>
          <w:sz w:val="19"/>
          <w:szCs w:val="19"/>
        </w:rPr>
        <w:t>table</w:t>
      </w:r>
      <w:r w:rsidRPr="00C24E3E">
        <w:rPr>
          <w:rFonts w:ascii="Arial MT" w:eastAsia="Arial MT" w:hAnsi="Arial MT" w:cs="Arial MT"/>
          <w:color w:val="585858"/>
          <w:sz w:val="19"/>
          <w:szCs w:val="19"/>
        </w:rPr>
        <w:t xml:space="preserve"> for </w:t>
      </w:r>
      <w:r>
        <w:rPr>
          <w:rFonts w:ascii="Arial MT" w:eastAsia="Arial MT" w:hAnsi="Arial MT" w:cs="Arial MT"/>
          <w:color w:val="585858"/>
          <w:sz w:val="19"/>
          <w:szCs w:val="19"/>
        </w:rPr>
        <w:t xml:space="preserve">each beneficiary with </w:t>
      </w:r>
      <w:r w:rsidR="002B7FEC">
        <w:rPr>
          <w:rFonts w:ascii="Arial MT" w:eastAsia="Arial MT" w:hAnsi="Arial MT" w:cs="Arial MT"/>
          <w:color w:val="585858"/>
          <w:sz w:val="19"/>
          <w:szCs w:val="19"/>
        </w:rPr>
        <w:t xml:space="preserve">adjustments to previous statements. </w:t>
      </w:r>
    </w:p>
    <w:p w14:paraId="48BCA250" w14:textId="7D1622B0" w:rsidR="00655B58" w:rsidRDefault="00655B58" w:rsidP="001F0D7B">
      <w:pPr>
        <w:pStyle w:val="Heading3"/>
      </w:pPr>
      <w:bookmarkStart w:id="68" w:name="_Toc158721100"/>
      <w:r w:rsidRPr="001F0D7B">
        <w:lastRenderedPageBreak/>
        <w:t xml:space="preserve">Unforeseen subcontracting (if </w:t>
      </w:r>
      <w:r w:rsidRPr="00732540">
        <w:rPr>
          <w:bCs/>
        </w:rPr>
        <w:t>applicable)</w:t>
      </w:r>
      <w:bookmarkEnd w:id="68"/>
    </w:p>
    <w:p w14:paraId="5D48A3F3" w14:textId="77777777" w:rsidR="00603F14" w:rsidRDefault="00603F14" w:rsidP="693D4A4C">
      <w:pPr>
        <w:rPr>
          <w:rFonts w:ascii="Arial MT" w:eastAsia="Arial MT" w:hAnsi="Arial MT" w:cs="Arial MT"/>
          <w:i/>
          <w:color w:val="585858"/>
          <w:sz w:val="19"/>
          <w:szCs w:val="19"/>
        </w:rPr>
      </w:pPr>
      <w:r w:rsidRPr="00E442F9">
        <w:rPr>
          <w:rFonts w:ascii="Arial MT" w:eastAsia="Arial MT" w:hAnsi="Arial MT" w:cs="Arial MT"/>
          <w:i/>
          <w:color w:val="585858"/>
          <w:sz w:val="19"/>
          <w:szCs w:val="19"/>
        </w:rPr>
        <w:t xml:space="preserve">Note: Exceptionally, the IHI JU may approve costs related to subcontracts not included in Annex 1 and 2, without formally amending the Grant Agreement (GA) under the conditions set out in </w:t>
      </w:r>
      <w:r w:rsidR="4AEAEECC" w:rsidRPr="00E442F9">
        <w:rPr>
          <w:rFonts w:ascii="Arial MT" w:eastAsia="Arial MT" w:hAnsi="Arial MT" w:cs="Arial MT"/>
          <w:i/>
          <w:color w:val="585858"/>
          <w:sz w:val="19"/>
          <w:szCs w:val="19"/>
        </w:rPr>
        <w:t>Art 9.3</w:t>
      </w:r>
      <w:r w:rsidRPr="00E442F9">
        <w:rPr>
          <w:rFonts w:ascii="Arial MT" w:eastAsia="Arial MT" w:hAnsi="Arial MT" w:cs="Arial MT"/>
          <w:i/>
          <w:color w:val="585858"/>
          <w:sz w:val="19"/>
          <w:szCs w:val="19"/>
        </w:rPr>
        <w:t xml:space="preserve"> of the GA, if the circumstances are explained and justified by the beneficiary in this section.</w:t>
      </w:r>
    </w:p>
    <w:p w14:paraId="0482D0F6" w14:textId="42554BC5" w:rsidR="00603F14" w:rsidRPr="00E442F9" w:rsidRDefault="00603F14" w:rsidP="00603F14">
      <w:pPr>
        <w:pStyle w:val="ListBullet"/>
        <w:tabs>
          <w:tab w:val="clear" w:pos="284"/>
        </w:tabs>
        <w:spacing w:before="0" w:after="240" w:line="240" w:lineRule="auto"/>
        <w:ind w:left="357" w:hanging="357"/>
        <w:contextualSpacing/>
        <w:rPr>
          <w:rFonts w:ascii="Arial MT" w:eastAsia="Arial MT" w:hAnsi="Arial MT" w:cs="Arial MT"/>
          <w:i/>
          <w:color w:val="585858"/>
          <w:sz w:val="19"/>
          <w:szCs w:val="19"/>
        </w:rPr>
      </w:pPr>
      <w:r w:rsidRPr="00E442F9">
        <w:rPr>
          <w:rFonts w:ascii="Arial MT" w:eastAsia="Arial MT" w:hAnsi="Arial MT" w:cs="Arial MT"/>
          <w:i/>
          <w:color w:val="585858"/>
          <w:sz w:val="19"/>
          <w:szCs w:val="19"/>
        </w:rPr>
        <w:t>The approval is at the discretion of the IHI JU, and there is no automatic entitlement to it. Therefore, beneficiaries that do not amend the GA to include subcontracting assume the risk of non-approval by the IHI JU and rejection of costs.</w:t>
      </w:r>
    </w:p>
    <w:p w14:paraId="6B7E57D2" w14:textId="16444A83" w:rsidR="00603F14" w:rsidRPr="00E442F9" w:rsidRDefault="00603F14" w:rsidP="01AF2E35">
      <w:pPr>
        <w:pStyle w:val="ListBullet"/>
        <w:tabs>
          <w:tab w:val="clear" w:pos="284"/>
        </w:tabs>
        <w:spacing w:before="0" w:after="240" w:line="240" w:lineRule="auto"/>
        <w:ind w:left="357" w:hanging="357"/>
        <w:contextualSpacing/>
        <w:rPr>
          <w:rFonts w:ascii="Arial MT" w:eastAsia="Arial MT" w:hAnsi="Arial MT" w:cs="Arial MT"/>
          <w:i/>
          <w:color w:val="585858"/>
          <w:sz w:val="19"/>
          <w:szCs w:val="19"/>
        </w:rPr>
      </w:pPr>
      <w:r w:rsidRPr="00E442F9">
        <w:rPr>
          <w:rFonts w:ascii="Arial MT" w:eastAsia="Arial MT" w:hAnsi="Arial MT" w:cs="Arial MT"/>
          <w:i/>
          <w:color w:val="585858"/>
          <w:sz w:val="19"/>
          <w:szCs w:val="19"/>
        </w:rPr>
        <w:t>If the subcontracting substantially changes the nature of the project (i.e., there is a doubt whether the project is still (in substance) the same as the one that was selected or whether the beneficiary has still the operational capacity to carry out the action) the costs will be rejected.</w:t>
      </w:r>
    </w:p>
    <w:p w14:paraId="7B77930B" w14:textId="77777777" w:rsidR="00BE671B" w:rsidRPr="00E442F9" w:rsidRDefault="00BE671B" w:rsidP="00BE671B">
      <w:pPr>
        <w:rPr>
          <w:rFonts w:ascii="Arial MT" w:eastAsia="Arial MT" w:hAnsi="Arial MT" w:cs="Arial MT"/>
          <w:color w:val="585858"/>
          <w:sz w:val="19"/>
          <w:szCs w:val="19"/>
        </w:rPr>
      </w:pPr>
      <w:r w:rsidRPr="00E442F9">
        <w:rPr>
          <w:rFonts w:ascii="Arial MT" w:eastAsia="Arial MT" w:hAnsi="Arial MT" w:cs="Arial MT"/>
          <w:color w:val="585858"/>
          <w:sz w:val="19"/>
          <w:szCs w:val="19"/>
        </w:rPr>
        <w:t>Specify in this section:</w:t>
      </w:r>
    </w:p>
    <w:p w14:paraId="007A1A74" w14:textId="77777777" w:rsidR="00BE671B" w:rsidRPr="00E442F9" w:rsidRDefault="00BE671B" w:rsidP="00E20881">
      <w:pPr>
        <w:pStyle w:val="ListParagraph"/>
        <w:numPr>
          <w:ilvl w:val="0"/>
          <w:numId w:val="11"/>
        </w:numPr>
        <w:rPr>
          <w:rFonts w:ascii="Arial MT" w:eastAsia="Arial MT" w:hAnsi="Arial MT" w:cs="Arial MT"/>
          <w:color w:val="585858"/>
          <w:sz w:val="19"/>
          <w:szCs w:val="19"/>
        </w:rPr>
      </w:pPr>
      <w:r w:rsidRPr="00E442F9">
        <w:rPr>
          <w:rFonts w:ascii="Arial MT" w:eastAsia="Arial MT" w:hAnsi="Arial MT" w:cs="Arial MT"/>
          <w:color w:val="585858"/>
          <w:sz w:val="19"/>
          <w:szCs w:val="19"/>
        </w:rPr>
        <w:t xml:space="preserve">the work (the tasks) performed by a subcontractor which may cover only a limited part of the </w:t>
      </w:r>
      <w:proofErr w:type="gramStart"/>
      <w:r w:rsidRPr="00E442F9">
        <w:rPr>
          <w:rFonts w:ascii="Arial MT" w:eastAsia="Arial MT" w:hAnsi="Arial MT" w:cs="Arial MT"/>
          <w:color w:val="585858"/>
          <w:sz w:val="19"/>
          <w:szCs w:val="19"/>
        </w:rPr>
        <w:t>project</w:t>
      </w:r>
      <w:proofErr w:type="gramEnd"/>
    </w:p>
    <w:p w14:paraId="592C13F5" w14:textId="77777777" w:rsidR="00BE671B" w:rsidRPr="00E442F9" w:rsidRDefault="00BE671B" w:rsidP="00E20881">
      <w:pPr>
        <w:pStyle w:val="ListParagraph"/>
        <w:numPr>
          <w:ilvl w:val="0"/>
          <w:numId w:val="11"/>
        </w:numPr>
        <w:rPr>
          <w:rFonts w:ascii="Arial MT" w:eastAsia="Arial MT" w:hAnsi="Arial MT" w:cs="Arial MT"/>
          <w:color w:val="585858"/>
          <w:sz w:val="19"/>
          <w:szCs w:val="19"/>
        </w:rPr>
      </w:pPr>
      <w:r w:rsidRPr="00E442F9">
        <w:rPr>
          <w:rFonts w:ascii="Arial MT" w:eastAsia="Arial MT" w:hAnsi="Arial MT" w:cs="Arial MT"/>
          <w:color w:val="585858"/>
          <w:sz w:val="19"/>
          <w:szCs w:val="19"/>
        </w:rPr>
        <w:t xml:space="preserve">explanation of the circumstances which caused the need for a subcontract, taking into account the specific characteristics of the </w:t>
      </w:r>
      <w:proofErr w:type="gramStart"/>
      <w:r w:rsidRPr="00E442F9">
        <w:rPr>
          <w:rFonts w:ascii="Arial MT" w:eastAsia="Arial MT" w:hAnsi="Arial MT" w:cs="Arial MT"/>
          <w:color w:val="585858"/>
          <w:sz w:val="19"/>
          <w:szCs w:val="19"/>
        </w:rPr>
        <w:t>project</w:t>
      </w:r>
      <w:proofErr w:type="gramEnd"/>
    </w:p>
    <w:p w14:paraId="11B7B093" w14:textId="77777777" w:rsidR="00BE671B" w:rsidRPr="00E442F9" w:rsidRDefault="00BE671B" w:rsidP="00E20881">
      <w:pPr>
        <w:pStyle w:val="ListParagraph"/>
        <w:numPr>
          <w:ilvl w:val="0"/>
          <w:numId w:val="11"/>
        </w:numPr>
        <w:rPr>
          <w:rFonts w:ascii="Arial MT" w:eastAsia="Arial MT" w:hAnsi="Arial MT" w:cs="Arial MT"/>
          <w:color w:val="585858"/>
          <w:sz w:val="19"/>
          <w:szCs w:val="19"/>
        </w:rPr>
      </w:pPr>
      <w:r w:rsidRPr="00E442F9">
        <w:rPr>
          <w:rFonts w:ascii="Arial MT" w:eastAsia="Arial MT" w:hAnsi="Arial MT" w:cs="Arial MT"/>
          <w:color w:val="585858"/>
          <w:sz w:val="19"/>
          <w:szCs w:val="19"/>
        </w:rPr>
        <w:t>the confirmation that the subcontractor has been selected ensuring the best value for money or, if appropriate, the lowest price and avoiding any conflict of interests</w:t>
      </w:r>
    </w:p>
    <w:p w14:paraId="4BE26BF8" w14:textId="1DC825C0" w:rsidR="00655B58" w:rsidRPr="00E442F9" w:rsidRDefault="00BE671B" w:rsidP="00E20881">
      <w:pPr>
        <w:pStyle w:val="ListParagraph"/>
        <w:numPr>
          <w:ilvl w:val="0"/>
          <w:numId w:val="11"/>
        </w:numPr>
        <w:rPr>
          <w:rFonts w:ascii="Arial MT" w:eastAsia="Arial MT" w:hAnsi="Arial MT" w:cs="Arial MT"/>
          <w:color w:val="585858"/>
          <w:sz w:val="19"/>
          <w:szCs w:val="19"/>
        </w:rPr>
      </w:pPr>
      <w:r w:rsidRPr="00E442F9">
        <w:rPr>
          <w:rFonts w:ascii="Arial MT" w:eastAsia="Arial MT" w:hAnsi="Arial MT" w:cs="Arial MT"/>
          <w:color w:val="585858"/>
          <w:sz w:val="19"/>
          <w:szCs w:val="19"/>
        </w:rPr>
        <w:t xml:space="preserve">include also the name of subcontractor and </w:t>
      </w:r>
      <w:proofErr w:type="gramStart"/>
      <w:r w:rsidRPr="00E442F9">
        <w:rPr>
          <w:rFonts w:ascii="Arial MT" w:eastAsia="Arial MT" w:hAnsi="Arial MT" w:cs="Arial MT"/>
          <w:color w:val="585858"/>
          <w:sz w:val="19"/>
          <w:szCs w:val="19"/>
        </w:rPr>
        <w:t>amount</w:t>
      </w:r>
      <w:proofErr w:type="gramEnd"/>
    </w:p>
    <w:p w14:paraId="0303C9D6" w14:textId="3F5A2752" w:rsidR="00655B58" w:rsidRPr="00EE59FC" w:rsidRDefault="00655B58" w:rsidP="001F0D7B">
      <w:pPr>
        <w:pStyle w:val="Heading3"/>
      </w:pPr>
      <w:bookmarkStart w:id="69" w:name="_Toc158721101"/>
      <w:r w:rsidRPr="00EE59FC">
        <w:t>Unforeseen use of in kind contribution</w:t>
      </w:r>
      <w:r w:rsidR="00AB190B">
        <w:t>s</w:t>
      </w:r>
      <w:r w:rsidR="001E2E92" w:rsidRPr="00EE59FC">
        <w:t xml:space="preserve"> under Art 9.2</w:t>
      </w:r>
      <w:r w:rsidRPr="00EE59FC">
        <w:t xml:space="preserve"> (if applicable)</w:t>
      </w:r>
      <w:bookmarkEnd w:id="69"/>
    </w:p>
    <w:p w14:paraId="14FD9369" w14:textId="77777777" w:rsidR="001F7902" w:rsidRDefault="001F7902" w:rsidP="001F7902">
      <w:pPr>
        <w:pStyle w:val="ListBullet"/>
        <w:numPr>
          <w:ilvl w:val="0"/>
          <w:numId w:val="0"/>
        </w:numPr>
        <w:spacing w:before="0" w:after="240" w:line="240" w:lineRule="auto"/>
        <w:ind w:left="284" w:hanging="284"/>
        <w:contextualSpacing/>
        <w:rPr>
          <w:i/>
          <w:iCs/>
        </w:rPr>
      </w:pPr>
    </w:p>
    <w:p w14:paraId="20DB8428" w14:textId="399CBEC7" w:rsidR="001F7902" w:rsidRPr="00E442F9" w:rsidRDefault="00603F14" w:rsidP="001F7902">
      <w:pPr>
        <w:pStyle w:val="ListBullet"/>
        <w:numPr>
          <w:ilvl w:val="0"/>
          <w:numId w:val="0"/>
        </w:numPr>
        <w:spacing w:before="0" w:after="240" w:line="240" w:lineRule="auto"/>
        <w:contextualSpacing/>
        <w:rPr>
          <w:rFonts w:ascii="Arial MT" w:eastAsia="Arial MT" w:hAnsi="Arial MT" w:cs="Arial MT"/>
          <w:i/>
          <w:color w:val="585858"/>
          <w:sz w:val="19"/>
          <w:szCs w:val="19"/>
        </w:rPr>
      </w:pPr>
      <w:r w:rsidRPr="00E442F9">
        <w:rPr>
          <w:rFonts w:ascii="Arial MT" w:eastAsia="Arial MT" w:hAnsi="Arial MT" w:cs="Arial MT"/>
          <w:i/>
          <w:color w:val="585858"/>
          <w:sz w:val="19"/>
          <w:szCs w:val="19"/>
        </w:rPr>
        <w:t xml:space="preserve">Note: </w:t>
      </w:r>
      <w:r w:rsidR="001F7902" w:rsidRPr="00E442F9">
        <w:rPr>
          <w:rFonts w:ascii="Arial MT" w:eastAsia="Arial MT" w:hAnsi="Arial MT" w:cs="Arial MT"/>
          <w:i/>
          <w:color w:val="585858"/>
          <w:sz w:val="19"/>
          <w:szCs w:val="19"/>
        </w:rPr>
        <w:t xml:space="preserve">this section refers to Article 9.2 from the MGA and does not refer to in-kind (IKOP/IKAA) provided by the private members or </w:t>
      </w:r>
      <w:r w:rsidR="005C5602">
        <w:rPr>
          <w:rFonts w:ascii="Arial MT" w:eastAsia="Arial MT" w:hAnsi="Arial MT" w:cs="Arial MT"/>
          <w:i/>
          <w:color w:val="585858"/>
          <w:sz w:val="19"/>
          <w:szCs w:val="19"/>
        </w:rPr>
        <w:t>c</w:t>
      </w:r>
      <w:r w:rsidR="005C5602" w:rsidRPr="00E442F9">
        <w:rPr>
          <w:rFonts w:ascii="Arial MT" w:eastAsia="Arial MT" w:hAnsi="Arial MT" w:cs="Arial MT"/>
          <w:i/>
          <w:color w:val="585858"/>
          <w:sz w:val="19"/>
          <w:szCs w:val="19"/>
        </w:rPr>
        <w:t xml:space="preserve">ontributing </w:t>
      </w:r>
      <w:r w:rsidR="001F7902" w:rsidRPr="00E442F9">
        <w:rPr>
          <w:rFonts w:ascii="Arial MT" w:eastAsia="Arial MT" w:hAnsi="Arial MT" w:cs="Arial MT"/>
          <w:i/>
          <w:color w:val="585858"/>
          <w:sz w:val="19"/>
          <w:szCs w:val="19"/>
        </w:rPr>
        <w:t xml:space="preserve">Partners </w:t>
      </w:r>
    </w:p>
    <w:p w14:paraId="4DD75AA0" w14:textId="1034A95B" w:rsidR="00655B58" w:rsidRPr="00E442F9" w:rsidRDefault="00655B58" w:rsidP="00655B58">
      <w:pPr>
        <w:jc w:val="both"/>
        <w:rPr>
          <w:rFonts w:ascii="Arial MT" w:eastAsia="Arial MT" w:hAnsi="Arial MT" w:cs="Arial MT"/>
          <w:i/>
          <w:color w:val="585858"/>
          <w:sz w:val="19"/>
          <w:szCs w:val="19"/>
        </w:rPr>
      </w:pPr>
      <w:r w:rsidRPr="00E442F9">
        <w:rPr>
          <w:rFonts w:ascii="Arial MT" w:eastAsia="Arial MT" w:hAnsi="Arial MT" w:cs="Arial MT"/>
          <w:i/>
          <w:color w:val="585858"/>
          <w:sz w:val="19"/>
          <w:szCs w:val="19"/>
        </w:rPr>
        <w:t>Exceptionally, the I</w:t>
      </w:r>
      <w:r w:rsidR="00603F14" w:rsidRPr="00E442F9">
        <w:rPr>
          <w:rFonts w:ascii="Arial MT" w:eastAsia="Arial MT" w:hAnsi="Arial MT" w:cs="Arial MT"/>
          <w:i/>
          <w:color w:val="585858"/>
          <w:sz w:val="19"/>
          <w:szCs w:val="19"/>
        </w:rPr>
        <w:t>HI</w:t>
      </w:r>
      <w:r w:rsidRPr="00E442F9">
        <w:rPr>
          <w:rFonts w:ascii="Arial MT" w:eastAsia="Arial MT" w:hAnsi="Arial MT" w:cs="Arial MT"/>
          <w:i/>
          <w:color w:val="585858"/>
          <w:sz w:val="19"/>
          <w:szCs w:val="19"/>
        </w:rPr>
        <w:t xml:space="preserve"> JU may approve costs related to in-kind contributions not included in Annex 1 and 2, without formally amending the GA if the circumstances are explained and justified by the beneficiary in this section.</w:t>
      </w:r>
    </w:p>
    <w:p w14:paraId="42BACD72" w14:textId="12019CA6" w:rsidR="00655B58" w:rsidRPr="00E442F9" w:rsidRDefault="00655B58" w:rsidP="00655B58">
      <w:pPr>
        <w:pStyle w:val="ListBullet"/>
        <w:tabs>
          <w:tab w:val="clear" w:pos="284"/>
        </w:tabs>
        <w:spacing w:before="0" w:after="240" w:line="240" w:lineRule="auto"/>
        <w:ind w:left="357" w:hanging="357"/>
        <w:contextualSpacing/>
        <w:rPr>
          <w:rFonts w:ascii="Arial MT" w:eastAsia="Arial MT" w:hAnsi="Arial MT" w:cs="Arial MT"/>
          <w:i/>
          <w:color w:val="585858"/>
          <w:sz w:val="19"/>
          <w:szCs w:val="19"/>
        </w:rPr>
      </w:pPr>
      <w:r w:rsidRPr="00E442F9">
        <w:rPr>
          <w:rFonts w:ascii="Arial MT" w:eastAsia="Arial MT" w:hAnsi="Arial MT" w:cs="Arial MT"/>
          <w:i/>
          <w:color w:val="585858"/>
          <w:sz w:val="19"/>
          <w:szCs w:val="19"/>
        </w:rPr>
        <w:t>The approval is at the discretion of the I</w:t>
      </w:r>
      <w:r w:rsidR="00603F14" w:rsidRPr="00E442F9">
        <w:rPr>
          <w:rFonts w:ascii="Arial MT" w:eastAsia="Arial MT" w:hAnsi="Arial MT" w:cs="Arial MT"/>
          <w:i/>
          <w:color w:val="585858"/>
          <w:sz w:val="19"/>
          <w:szCs w:val="19"/>
        </w:rPr>
        <w:t>HI</w:t>
      </w:r>
      <w:r w:rsidRPr="00E442F9">
        <w:rPr>
          <w:rFonts w:ascii="Arial MT" w:eastAsia="Arial MT" w:hAnsi="Arial MT" w:cs="Arial MT"/>
          <w:i/>
          <w:color w:val="585858"/>
          <w:sz w:val="19"/>
          <w:szCs w:val="19"/>
        </w:rPr>
        <w:t xml:space="preserve"> JU, and there is no automatic entitlement to it. Therefore, beneficiaries that do not amend the GA to include third parties, their in-kind contributions and estimated costs in Annex 1 assume the risk of non-approval by the </w:t>
      </w:r>
      <w:r w:rsidR="00603F14" w:rsidRPr="00E442F9">
        <w:rPr>
          <w:rFonts w:ascii="Arial MT" w:eastAsia="Arial MT" w:hAnsi="Arial MT" w:cs="Arial MT"/>
          <w:i/>
          <w:color w:val="585858"/>
          <w:sz w:val="19"/>
          <w:szCs w:val="19"/>
        </w:rPr>
        <w:t>IHI</w:t>
      </w:r>
      <w:r w:rsidRPr="00E442F9">
        <w:rPr>
          <w:rFonts w:ascii="Arial MT" w:eastAsia="Arial MT" w:hAnsi="Arial MT" w:cs="Arial MT"/>
          <w:i/>
          <w:color w:val="585858"/>
          <w:sz w:val="19"/>
          <w:szCs w:val="19"/>
        </w:rPr>
        <w:t xml:space="preserve"> JU and rejection of costs.</w:t>
      </w:r>
    </w:p>
    <w:p w14:paraId="13686569" w14:textId="77777777" w:rsidR="00655B58" w:rsidRPr="00E442F9" w:rsidRDefault="699E70CD" w:rsidP="50E040F6">
      <w:pPr>
        <w:pStyle w:val="ListBullet"/>
        <w:tabs>
          <w:tab w:val="clear" w:pos="284"/>
        </w:tabs>
        <w:spacing w:before="0" w:after="240" w:line="240" w:lineRule="auto"/>
        <w:ind w:left="357" w:hanging="357"/>
        <w:contextualSpacing/>
        <w:rPr>
          <w:rFonts w:ascii="Arial MT" w:eastAsia="Arial MT" w:hAnsi="Arial MT" w:cs="Arial MT"/>
          <w:i/>
          <w:color w:val="585858"/>
          <w:sz w:val="19"/>
          <w:szCs w:val="19"/>
        </w:rPr>
      </w:pPr>
      <w:r w:rsidRPr="00E442F9">
        <w:rPr>
          <w:rFonts w:ascii="Arial MT" w:eastAsia="Arial MT" w:hAnsi="Arial MT" w:cs="Arial MT"/>
          <w:i/>
          <w:color w:val="585858"/>
          <w:sz w:val="19"/>
          <w:szCs w:val="19"/>
        </w:rPr>
        <w:t>Approval will not be granted if the in-kind contribution risks to substantially change the nature of the project (i.e. there is doubt whether the project is still (in substance) the same as the one that was selected or whether the beneficiary has still the operational capacity to carry out the action).</w:t>
      </w:r>
    </w:p>
    <w:p w14:paraId="1E7C4AF7" w14:textId="1198884C" w:rsidR="00603F14" w:rsidRPr="00E442F9" w:rsidRDefault="00603F14" w:rsidP="00E442F9">
      <w:pPr>
        <w:rPr>
          <w:rFonts w:ascii="Arial MT" w:eastAsia="Arial MT" w:hAnsi="Arial MT" w:cs="Arial MT"/>
          <w:color w:val="585858"/>
          <w:sz w:val="19"/>
          <w:szCs w:val="19"/>
        </w:rPr>
      </w:pPr>
      <w:r w:rsidRPr="00E442F9">
        <w:rPr>
          <w:rFonts w:ascii="Arial MT" w:eastAsia="Arial MT" w:hAnsi="Arial MT" w:cs="Arial MT"/>
          <w:color w:val="585858"/>
          <w:sz w:val="19"/>
          <w:szCs w:val="19"/>
        </w:rPr>
        <w:t>Specify in this section:</w:t>
      </w:r>
    </w:p>
    <w:p w14:paraId="4857D777" w14:textId="2030F7A0" w:rsidR="00603F14" w:rsidRPr="00E442F9" w:rsidRDefault="00603F14" w:rsidP="00E20881">
      <w:pPr>
        <w:pStyle w:val="ListParagraph"/>
        <w:numPr>
          <w:ilvl w:val="0"/>
          <w:numId w:val="12"/>
        </w:numPr>
        <w:rPr>
          <w:rFonts w:ascii="Arial MT" w:eastAsia="Arial MT" w:hAnsi="Arial MT" w:cs="Arial MT"/>
          <w:color w:val="585858"/>
          <w:sz w:val="19"/>
          <w:szCs w:val="19"/>
        </w:rPr>
      </w:pPr>
      <w:r w:rsidRPr="00E442F9">
        <w:rPr>
          <w:rFonts w:ascii="Arial MT" w:eastAsia="Arial MT" w:hAnsi="Arial MT" w:cs="Arial MT"/>
          <w:color w:val="585858"/>
          <w:sz w:val="19"/>
          <w:szCs w:val="19"/>
        </w:rPr>
        <w:t>the identity of the third party</w:t>
      </w:r>
    </w:p>
    <w:p w14:paraId="13074488" w14:textId="6B08748F" w:rsidR="00603F14" w:rsidRPr="00E442F9" w:rsidRDefault="00603F14" w:rsidP="00E20881">
      <w:pPr>
        <w:pStyle w:val="ListParagraph"/>
        <w:numPr>
          <w:ilvl w:val="0"/>
          <w:numId w:val="12"/>
        </w:numPr>
        <w:rPr>
          <w:rFonts w:ascii="Arial MT" w:eastAsia="Arial MT" w:hAnsi="Arial MT" w:cs="Arial MT"/>
          <w:color w:val="585858"/>
          <w:sz w:val="19"/>
          <w:szCs w:val="19"/>
        </w:rPr>
      </w:pPr>
      <w:r w:rsidRPr="00E442F9">
        <w:rPr>
          <w:rFonts w:ascii="Arial MT" w:eastAsia="Arial MT" w:hAnsi="Arial MT" w:cs="Arial MT"/>
          <w:color w:val="585858"/>
          <w:sz w:val="19"/>
          <w:szCs w:val="19"/>
        </w:rPr>
        <w:t xml:space="preserve">the resources made available by the third party respectively against payment or free of </w:t>
      </w:r>
      <w:proofErr w:type="gramStart"/>
      <w:r w:rsidRPr="00E442F9">
        <w:rPr>
          <w:rFonts w:ascii="Arial MT" w:eastAsia="Arial MT" w:hAnsi="Arial MT" w:cs="Arial MT"/>
          <w:color w:val="585858"/>
          <w:sz w:val="19"/>
          <w:szCs w:val="19"/>
        </w:rPr>
        <w:t>charge</w:t>
      </w:r>
      <w:proofErr w:type="gramEnd"/>
    </w:p>
    <w:p w14:paraId="18DCDFAA" w14:textId="77777777" w:rsidR="00603F14" w:rsidRPr="00E442F9" w:rsidRDefault="00603F14" w:rsidP="00E20881">
      <w:pPr>
        <w:pStyle w:val="ListParagraph"/>
        <w:numPr>
          <w:ilvl w:val="0"/>
          <w:numId w:val="12"/>
        </w:numPr>
        <w:rPr>
          <w:rFonts w:ascii="Arial MT" w:eastAsia="Arial MT" w:hAnsi="Arial MT" w:cs="Arial MT"/>
          <w:color w:val="585858"/>
          <w:sz w:val="19"/>
          <w:szCs w:val="19"/>
        </w:rPr>
      </w:pPr>
      <w:r w:rsidRPr="00E442F9">
        <w:rPr>
          <w:rFonts w:ascii="Arial MT" w:eastAsia="Arial MT" w:hAnsi="Arial MT" w:cs="Arial MT"/>
          <w:color w:val="585858"/>
          <w:sz w:val="19"/>
          <w:szCs w:val="19"/>
        </w:rPr>
        <w:t>explanation of the circumstances which caused the need for using these resources for carrying out the work.</w:t>
      </w:r>
    </w:p>
    <w:p w14:paraId="6795461E" w14:textId="25508D3E" w:rsidR="00655B58" w:rsidRDefault="00655B58" w:rsidP="00655B58"/>
    <w:p w14:paraId="64AFDE90" w14:textId="77777777" w:rsidR="00655B58" w:rsidRDefault="00655B58" w:rsidP="00655B58">
      <w:pPr>
        <w:rPr>
          <w:b/>
        </w:rPr>
      </w:pPr>
    </w:p>
    <w:p w14:paraId="49FA2935" w14:textId="77777777" w:rsidR="00655B58" w:rsidRDefault="00655B58" w:rsidP="00655B58">
      <w:pPr>
        <w:rPr>
          <w:b/>
        </w:rPr>
      </w:pPr>
    </w:p>
    <w:p w14:paraId="1D0BA980" w14:textId="77777777" w:rsidR="00655B58" w:rsidRDefault="00655B58" w:rsidP="00655B58">
      <w:pPr>
        <w:rPr>
          <w:b/>
        </w:rPr>
      </w:pPr>
    </w:p>
    <w:p w14:paraId="637265C5" w14:textId="77777777" w:rsidR="00655B58" w:rsidRDefault="00655B58" w:rsidP="00655B58">
      <w:pPr>
        <w:rPr>
          <w:b/>
        </w:rPr>
      </w:pPr>
    </w:p>
    <w:p w14:paraId="36B72157" w14:textId="77777777" w:rsidR="00655B58" w:rsidRDefault="00655B58" w:rsidP="00655B58">
      <w:pPr>
        <w:rPr>
          <w:b/>
        </w:rPr>
      </w:pPr>
    </w:p>
    <w:p w14:paraId="50B5F167" w14:textId="77777777" w:rsidR="001F0D7B" w:rsidRDefault="001F0D7B" w:rsidP="00655B58">
      <w:pPr>
        <w:rPr>
          <w:b/>
        </w:rPr>
      </w:pPr>
    </w:p>
    <w:p w14:paraId="269EA34C" w14:textId="77777777" w:rsidR="001F0D7B" w:rsidRDefault="001F0D7B" w:rsidP="00655B58">
      <w:pPr>
        <w:rPr>
          <w:b/>
        </w:rPr>
      </w:pPr>
    </w:p>
    <w:p w14:paraId="19CDF23A" w14:textId="77777777" w:rsidR="001F0D7B" w:rsidRDefault="001F0D7B" w:rsidP="00655B58">
      <w:pPr>
        <w:rPr>
          <w:b/>
        </w:rPr>
      </w:pPr>
    </w:p>
    <w:p w14:paraId="7EBF78A0" w14:textId="77777777" w:rsidR="001F0D7B" w:rsidRDefault="001F0D7B" w:rsidP="00655B58">
      <w:pPr>
        <w:rPr>
          <w:b/>
        </w:rPr>
      </w:pPr>
    </w:p>
    <w:p w14:paraId="5D9FA61B" w14:textId="77777777" w:rsidR="001F0D7B" w:rsidRDefault="001F0D7B" w:rsidP="00655B58">
      <w:pPr>
        <w:rPr>
          <w:b/>
        </w:rPr>
      </w:pPr>
    </w:p>
    <w:p w14:paraId="2C989431" w14:textId="77777777" w:rsidR="001F0D7B" w:rsidRDefault="001F0D7B" w:rsidP="00655B58">
      <w:pPr>
        <w:rPr>
          <w:b/>
        </w:rPr>
      </w:pPr>
    </w:p>
    <w:p w14:paraId="05E58559" w14:textId="77777777" w:rsidR="001F0D7B" w:rsidRDefault="001F0D7B" w:rsidP="00655B58">
      <w:pPr>
        <w:rPr>
          <w:b/>
        </w:rPr>
      </w:pPr>
    </w:p>
    <w:p w14:paraId="21BC3918" w14:textId="77777777" w:rsidR="001F0D7B" w:rsidRDefault="001F0D7B" w:rsidP="00655B58">
      <w:pPr>
        <w:rPr>
          <w:b/>
        </w:rPr>
      </w:pPr>
    </w:p>
    <w:p w14:paraId="5A38F261" w14:textId="77777777" w:rsidR="001F0D7B" w:rsidRDefault="001F0D7B" w:rsidP="00655B58">
      <w:pPr>
        <w:rPr>
          <w:b/>
        </w:rPr>
      </w:pPr>
    </w:p>
    <w:p w14:paraId="7692ED39" w14:textId="77777777" w:rsidR="001F0D7B" w:rsidRDefault="001F0D7B" w:rsidP="00655B58">
      <w:pPr>
        <w:rPr>
          <w:b/>
        </w:rPr>
      </w:pPr>
    </w:p>
    <w:p w14:paraId="2A86DA3A" w14:textId="77777777" w:rsidR="00655B58" w:rsidRDefault="00655B58" w:rsidP="00655B58">
      <w:pPr>
        <w:rPr>
          <w:b/>
        </w:rPr>
      </w:pPr>
    </w:p>
    <w:p w14:paraId="68075FCE" w14:textId="77777777" w:rsidR="00655B58" w:rsidRDefault="00655B58" w:rsidP="00655B58">
      <w:pPr>
        <w:rPr>
          <w:b/>
        </w:rPr>
      </w:pPr>
    </w:p>
    <w:p w14:paraId="7DF347F6" w14:textId="77777777" w:rsidR="00655B58" w:rsidRDefault="00655B58" w:rsidP="00655B58">
      <w:pPr>
        <w:rPr>
          <w:b/>
        </w:rPr>
      </w:pPr>
    </w:p>
    <w:p w14:paraId="6F91B126" w14:textId="77777777" w:rsidR="00124E8C" w:rsidRDefault="00124E8C" w:rsidP="00655B58">
      <w:pPr>
        <w:rPr>
          <w:b/>
        </w:rPr>
      </w:pPr>
    </w:p>
    <w:p w14:paraId="67352EDE" w14:textId="77777777" w:rsidR="00124E8C" w:rsidRDefault="00124E8C" w:rsidP="00655B58">
      <w:pPr>
        <w:rPr>
          <w:b/>
        </w:rPr>
      </w:pPr>
    </w:p>
    <w:p w14:paraId="761BF6C1" w14:textId="77777777" w:rsidR="00124E8C" w:rsidRDefault="00124E8C" w:rsidP="00655B58">
      <w:pPr>
        <w:rPr>
          <w:b/>
        </w:rPr>
      </w:pPr>
    </w:p>
    <w:p w14:paraId="69B6D511" w14:textId="77777777" w:rsidR="00124E8C" w:rsidRDefault="00124E8C" w:rsidP="00655B58">
      <w:pPr>
        <w:rPr>
          <w:b/>
        </w:rPr>
      </w:pPr>
    </w:p>
    <w:tbl>
      <w:tblPr>
        <w:tblStyle w:val="TableGrid"/>
        <w:tblW w:w="0" w:type="auto"/>
        <w:tblLook w:val="04A0" w:firstRow="1" w:lastRow="0" w:firstColumn="1" w:lastColumn="0" w:noHBand="0" w:noVBand="1"/>
      </w:tblPr>
      <w:tblGrid>
        <w:gridCol w:w="9209"/>
      </w:tblGrid>
      <w:tr w:rsidR="00655B58" w:rsidRPr="00EF29FD" w14:paraId="590BF6EC" w14:textId="77777777" w:rsidTr="000A409C">
        <w:tc>
          <w:tcPr>
            <w:tcW w:w="9209" w:type="dxa"/>
          </w:tcPr>
          <w:p w14:paraId="791C984F" w14:textId="259E848E" w:rsidR="00655B58" w:rsidRPr="00EF29FD" w:rsidRDefault="00655B58" w:rsidP="000A409C">
            <w:pPr>
              <w:jc w:val="center"/>
              <w:rPr>
                <w:b/>
              </w:rPr>
            </w:pPr>
            <w:r w:rsidRPr="00EF29FD">
              <w:rPr>
                <w:b/>
              </w:rPr>
              <w:t>History of change</w:t>
            </w:r>
            <w:r w:rsidR="00603F14">
              <w:rPr>
                <w:b/>
              </w:rPr>
              <w:t>s</w:t>
            </w:r>
          </w:p>
        </w:tc>
      </w:tr>
    </w:tbl>
    <w:p w14:paraId="3B0CAF0D" w14:textId="77777777" w:rsidR="00655B58" w:rsidRPr="00EF29FD" w:rsidRDefault="00655B58" w:rsidP="00655B58">
      <w:pPr>
        <w:rPr>
          <w:b/>
        </w:rPr>
      </w:pP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655B58" w:rsidRPr="00EF29FD" w14:paraId="5FCA847C" w14:textId="77777777" w:rsidTr="000A409C">
        <w:tc>
          <w:tcPr>
            <w:tcW w:w="4644" w:type="dxa"/>
          </w:tcPr>
          <w:p w14:paraId="70A44E1A" w14:textId="7A757854" w:rsidR="00655B58" w:rsidRPr="00EF29FD" w:rsidRDefault="00B36A53" w:rsidP="000A409C">
            <w:r>
              <w:t>Version 0.1</w:t>
            </w:r>
          </w:p>
        </w:tc>
        <w:tc>
          <w:tcPr>
            <w:tcW w:w="4644" w:type="dxa"/>
          </w:tcPr>
          <w:p w14:paraId="6A55271D" w14:textId="78CFDF82" w:rsidR="00655B58" w:rsidRPr="00EF29FD" w:rsidRDefault="00AE646B" w:rsidP="000A409C">
            <w:r>
              <w:t>July 2023</w:t>
            </w:r>
          </w:p>
        </w:tc>
      </w:tr>
      <w:tr w:rsidR="00681063" w:rsidRPr="00EF29FD" w14:paraId="76B4255E" w14:textId="77777777" w:rsidTr="000A409C">
        <w:tc>
          <w:tcPr>
            <w:tcW w:w="4644" w:type="dxa"/>
          </w:tcPr>
          <w:p w14:paraId="30B7E2B2" w14:textId="6C023A6F" w:rsidR="00681063" w:rsidRDefault="00681063" w:rsidP="000A409C">
            <w:r>
              <w:t>Version 0.2</w:t>
            </w:r>
          </w:p>
        </w:tc>
        <w:tc>
          <w:tcPr>
            <w:tcW w:w="4644" w:type="dxa"/>
          </w:tcPr>
          <w:p w14:paraId="1980A12E" w14:textId="296B1D3C" w:rsidR="00681063" w:rsidRDefault="00681063" w:rsidP="000A409C">
            <w:r>
              <w:t>December 2023</w:t>
            </w:r>
          </w:p>
        </w:tc>
      </w:tr>
    </w:tbl>
    <w:p w14:paraId="41CCDE48" w14:textId="77777777" w:rsidR="00655B58" w:rsidRDefault="00655B58" w:rsidP="00655B58">
      <w:pPr>
        <w:rPr>
          <w:b/>
        </w:rPr>
      </w:pPr>
    </w:p>
    <w:p w14:paraId="3A2B04F0" w14:textId="65AFC174" w:rsidR="002F545E" w:rsidRDefault="002F545E" w:rsidP="002F545E"/>
    <w:sectPr w:rsidR="002F545E" w:rsidSect="00717D7C">
      <w:headerReference w:type="default" r:id="rId13"/>
      <w:footerReference w:type="default" r:id="rId14"/>
      <w:headerReference w:type="first" r:id="rId15"/>
      <w:footerReference w:type="first" r:id="rId16"/>
      <w:pgSz w:w="11906" w:h="16838" w:code="9"/>
      <w:pgMar w:top="1418"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F55CD" w14:textId="77777777" w:rsidR="001C1746" w:rsidRDefault="001C1746" w:rsidP="00A31F8A">
      <w:r>
        <w:separator/>
      </w:r>
    </w:p>
    <w:p w14:paraId="6B2B6A2B" w14:textId="77777777" w:rsidR="001C1746" w:rsidRDefault="001C1746" w:rsidP="00A31F8A"/>
  </w:endnote>
  <w:endnote w:type="continuationSeparator" w:id="0">
    <w:p w14:paraId="1A35B007" w14:textId="77777777" w:rsidR="001C1746" w:rsidRDefault="001C1746" w:rsidP="00A31F8A">
      <w:r>
        <w:continuationSeparator/>
      </w:r>
    </w:p>
    <w:p w14:paraId="18AEC381" w14:textId="77777777" w:rsidR="001C1746" w:rsidRDefault="001C1746" w:rsidP="00A31F8A"/>
  </w:endnote>
  <w:endnote w:type="continuationNotice" w:id="1">
    <w:p w14:paraId="1B2EFD60" w14:textId="77777777" w:rsidR="001C1746" w:rsidRDefault="001C174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CB69900-D62E-4093-BDB3-20806FF01A67}"/>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CE1D3723-0CC7-4892-92A9-6C3A9C4F31BE}"/>
  </w:font>
  <w:font w:name="Calibri">
    <w:panose1 w:val="020F0502020204030204"/>
    <w:charset w:val="00"/>
    <w:family w:val="swiss"/>
    <w:pitch w:val="variable"/>
    <w:sig w:usb0="E4002EFF" w:usb1="C000247B" w:usb2="00000009" w:usb3="00000000" w:csb0="000001FF" w:csb1="00000000"/>
    <w:embedRegular r:id="rId3" w:fontKey="{3540E3D5-D1E1-41B3-A976-4BEAF0CBC1DA}"/>
    <w:embedBold r:id="rId4" w:fontKey="{93C18B20-36A4-40D0-BC4C-2AA6F6D92014}"/>
  </w:font>
  <w:font w:name="UniversLTStd-LightCn">
    <w:altName w:val="Calibri"/>
    <w:panose1 w:val="00000000000000000000"/>
    <w:charset w:val="4D"/>
    <w:family w:val="auto"/>
    <w:notTrueType/>
    <w:pitch w:val="default"/>
    <w:sig w:usb0="00000003" w:usb1="00000000" w:usb2="00000000" w:usb3="00000000" w:csb0="00000001" w:csb1="00000000"/>
  </w:font>
  <w:font w:name="UniversLTStd-Cn">
    <w:altName w:val="Calibri"/>
    <w:panose1 w:val="00000000000000000000"/>
    <w:charset w:val="4D"/>
    <w:family w:val="auto"/>
    <w:notTrueType/>
    <w:pitch w:val="default"/>
    <w:sig w:usb0="00000003" w:usb1="00000000" w:usb2="00000000" w:usb3="00000000" w:csb0="00000001" w:csb1="00000000"/>
  </w:font>
  <w:font w:name="EUAlbertina">
    <w:altName w:val="Calibri"/>
    <w:charset w:val="00"/>
    <w:family w:val="roman"/>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5" w:fontKey="{2911F405-22AC-46F9-9670-8AC8251A6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EA9D" w14:textId="77777777" w:rsidR="000A409C" w:rsidRPr="00A00270" w:rsidRDefault="00A00270" w:rsidP="00A00270">
    <w:pPr>
      <w:pStyle w:val="Footer"/>
      <w:jc w:val="center"/>
      <w:rPr>
        <w:sz w:val="16"/>
        <w:szCs w:val="14"/>
      </w:rPr>
    </w:pPr>
    <w:r w:rsidRPr="00A00270">
      <w:rPr>
        <w:color w:val="2B579A"/>
        <w:sz w:val="16"/>
        <w:szCs w:val="14"/>
        <w:shd w:val="clear" w:color="auto" w:fill="E6E6E6"/>
      </w:rPr>
      <w:fldChar w:fldCharType="begin"/>
    </w:r>
    <w:r w:rsidRPr="00A00270">
      <w:rPr>
        <w:sz w:val="16"/>
        <w:szCs w:val="14"/>
      </w:rPr>
      <w:instrText xml:space="preserve"> PAGE   \* MERGEFORMAT </w:instrText>
    </w:r>
    <w:r w:rsidRPr="00A00270">
      <w:rPr>
        <w:color w:val="2B579A"/>
        <w:sz w:val="16"/>
        <w:szCs w:val="14"/>
        <w:shd w:val="clear" w:color="auto" w:fill="E6E6E6"/>
      </w:rPr>
      <w:fldChar w:fldCharType="separate"/>
    </w:r>
    <w:r w:rsidRPr="00A00270">
      <w:rPr>
        <w:noProof/>
        <w:sz w:val="16"/>
        <w:szCs w:val="14"/>
      </w:rPr>
      <w:t>1</w:t>
    </w:r>
    <w:r w:rsidRPr="00A00270">
      <w:rPr>
        <w:noProof/>
        <w:color w:val="2B579A"/>
        <w:sz w:val="16"/>
        <w:szCs w:val="14"/>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FF3D" w14:textId="77777777" w:rsidR="00C33049" w:rsidRDefault="00C33049">
    <w:pPr>
      <w:pStyle w:val="Footer"/>
    </w:pPr>
    <w:r>
      <w:rPr>
        <w:noProof/>
        <w:color w:val="2B579A"/>
        <w:shd w:val="clear" w:color="auto" w:fill="E6E6E6"/>
      </w:rPr>
      <w:drawing>
        <wp:anchor distT="0" distB="0" distL="114300" distR="114300" simplePos="0" relativeHeight="251658241" behindDoc="0" locked="0" layoutInCell="1" allowOverlap="1" wp14:anchorId="2BA60F7B" wp14:editId="1CACB18F">
          <wp:simplePos x="0" y="0"/>
          <wp:positionH relativeFrom="margin">
            <wp:align>right</wp:align>
          </wp:positionH>
          <wp:positionV relativeFrom="page">
            <wp:posOffset>9673523</wp:posOffset>
          </wp:positionV>
          <wp:extent cx="6120000" cy="46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20000" cy="464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0B482" w14:textId="77777777" w:rsidR="001C1746" w:rsidRPr="0025083E" w:rsidRDefault="001C1746" w:rsidP="00A31F8A">
      <w:pPr>
        <w:pStyle w:val="Footer"/>
      </w:pPr>
    </w:p>
  </w:footnote>
  <w:footnote w:type="continuationSeparator" w:id="0">
    <w:p w14:paraId="45EDBA1B" w14:textId="77777777" w:rsidR="001C1746" w:rsidRDefault="001C1746" w:rsidP="00A31F8A">
      <w:r>
        <w:continuationSeparator/>
      </w:r>
    </w:p>
    <w:p w14:paraId="4C097E77" w14:textId="77777777" w:rsidR="001C1746" w:rsidRDefault="001C1746" w:rsidP="00A31F8A"/>
  </w:footnote>
  <w:footnote w:type="continuationNotice" w:id="1">
    <w:p w14:paraId="3C7AB043" w14:textId="77777777" w:rsidR="001C1746" w:rsidRDefault="001C1746">
      <w:pPr>
        <w:spacing w:before="0" w:line="240" w:lineRule="auto"/>
      </w:pPr>
    </w:p>
  </w:footnote>
  <w:footnote w:id="2">
    <w:p w14:paraId="55F2A368" w14:textId="77777777" w:rsidR="00EE59FC" w:rsidRPr="005960FA" w:rsidRDefault="00EE59FC" w:rsidP="00EE59FC">
      <w:pPr>
        <w:pStyle w:val="FootnoteText"/>
        <w:spacing w:before="100"/>
        <w:rPr>
          <w:lang w:val="en-US"/>
        </w:rPr>
      </w:pPr>
      <w:r>
        <w:rPr>
          <w:rStyle w:val="FootnoteReference"/>
        </w:rPr>
        <w:footnoteRef/>
      </w:r>
      <w:r>
        <w:t xml:space="preserve"> </w:t>
      </w:r>
      <w:r>
        <w:rPr>
          <w:rFonts w:ascii="Arial MT" w:eastAsia="Arial MT" w:hAnsi="Arial MT" w:cs="Arial MT"/>
          <w:i/>
          <w:iCs/>
          <w:color w:val="585858"/>
          <w:sz w:val="19"/>
          <w:szCs w:val="19"/>
        </w:rPr>
        <w:t xml:space="preserve">non-EU IKOP refers to in kind contribution incurred outside the EU and outside the Horizon Europe Associated Countries. See full list: </w:t>
      </w:r>
      <w:hyperlink r:id="rId1" w:history="1">
        <w:r w:rsidRPr="00871EF9">
          <w:rPr>
            <w:rStyle w:val="Hyperlink"/>
            <w:rFonts w:ascii="Arial MT" w:eastAsia="Arial MT" w:hAnsi="Arial MT" w:cs="Arial MT"/>
            <w:i/>
            <w:iCs/>
            <w:sz w:val="19"/>
            <w:szCs w:val="19"/>
          </w:rPr>
          <w:t>https://ec.europa.eu/info/funding-tenders/opportunities/docs/2021-2027/common/guidance/list-3rd-country-participation_horizon-euratom_en.pdf</w:t>
        </w:r>
      </w:hyperlink>
      <w:r>
        <w:rPr>
          <w:rFonts w:ascii="Arial MT" w:eastAsia="Arial MT" w:hAnsi="Arial MT" w:cs="Arial MT"/>
          <w:i/>
          <w:iCs/>
          <w:color w:val="585858"/>
          <w:sz w:val="19"/>
          <w:szCs w:val="19"/>
        </w:rPr>
        <w:t xml:space="preserve">. </w:t>
      </w:r>
      <w:r>
        <w:rPr>
          <w:rFonts w:ascii="Arial MT" w:eastAsia="Arial MT" w:hAnsi="Arial MT" w:cs="Arial MT"/>
          <w:i/>
          <w:iCs/>
          <w:color w:val="585858"/>
          <w:sz w:val="19"/>
          <w:szCs w:val="19"/>
        </w:rPr>
        <w:br/>
        <w:t xml:space="preserve">In kind contributions incurred in the UK are considered as non-EU IKOP for projects from IHI calls 1 to 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F101" w14:textId="4ED84462" w:rsidR="00570794" w:rsidRDefault="00570794" w:rsidP="00570794">
    <w:pPr>
      <w:pStyle w:val="BodyText"/>
      <w:spacing w:line="14" w:lineRule="auto"/>
    </w:pPr>
    <w:r>
      <w:rPr>
        <w:noProof/>
        <w:color w:val="2B579A"/>
        <w:shd w:val="clear" w:color="auto" w:fill="E6E6E6"/>
      </w:rPr>
      <mc:AlternateContent>
        <mc:Choice Requires="wps">
          <w:drawing>
            <wp:anchor distT="0" distB="0" distL="114300" distR="114300" simplePos="0" relativeHeight="251658242" behindDoc="1" locked="0" layoutInCell="1" allowOverlap="1" wp14:anchorId="693585B6" wp14:editId="492E9F4D">
              <wp:simplePos x="0" y="0"/>
              <wp:positionH relativeFrom="page">
                <wp:posOffset>481965</wp:posOffset>
              </wp:positionH>
              <wp:positionV relativeFrom="page">
                <wp:posOffset>345440</wp:posOffset>
              </wp:positionV>
              <wp:extent cx="3014345" cy="1397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32F2" w14:textId="77777777" w:rsidR="00570794" w:rsidRDefault="00570794" w:rsidP="00570794">
                          <w:pPr>
                            <w:spacing w:before="15"/>
                            <w:ind w:left="20"/>
                            <w:rPr>
                              <w:sz w:val="16"/>
                            </w:rPr>
                          </w:pPr>
                          <w:r>
                            <w:rPr>
                              <w:color w:val="585858"/>
                              <w:sz w:val="16"/>
                            </w:rPr>
                            <w:t>Project:</w:t>
                          </w:r>
                          <w:r>
                            <w:rPr>
                              <w:color w:val="585858"/>
                              <w:spacing w:val="-3"/>
                              <w:sz w:val="16"/>
                            </w:rPr>
                            <w:t xml:space="preserve"> </w:t>
                          </w:r>
                          <w:r>
                            <w:rPr>
                              <w:color w:val="585858"/>
                              <w:sz w:val="16"/>
                            </w:rPr>
                            <w:t>[</w:t>
                          </w:r>
                          <w:r>
                            <w:rPr>
                              <w:color w:val="585858"/>
                              <w:sz w:val="16"/>
                              <w:shd w:val="clear" w:color="auto" w:fill="D2D2D2"/>
                            </w:rPr>
                            <w:t>insert</w:t>
                          </w:r>
                          <w:r>
                            <w:rPr>
                              <w:color w:val="585858"/>
                              <w:spacing w:val="-1"/>
                              <w:sz w:val="16"/>
                              <w:shd w:val="clear" w:color="auto" w:fill="D2D2D2"/>
                            </w:rPr>
                            <w:t xml:space="preserve"> </w:t>
                          </w:r>
                          <w:r>
                            <w:rPr>
                              <w:color w:val="585858"/>
                              <w:sz w:val="16"/>
                              <w:shd w:val="clear" w:color="auto" w:fill="D2D2D2"/>
                            </w:rPr>
                            <w:t>number</w:t>
                          </w:r>
                          <w:r>
                            <w:rPr>
                              <w:color w:val="585858"/>
                              <w:sz w:val="16"/>
                            </w:rPr>
                            <w:t>]</w:t>
                          </w:r>
                          <w:r>
                            <w:rPr>
                              <w:color w:val="585858"/>
                              <w:spacing w:val="-2"/>
                              <w:sz w:val="16"/>
                            </w:rPr>
                            <w:t xml:space="preserve"> </w:t>
                          </w:r>
                          <w:r>
                            <w:rPr>
                              <w:color w:val="585858"/>
                              <w:sz w:val="16"/>
                            </w:rPr>
                            <w:t>—</w:t>
                          </w:r>
                          <w:r>
                            <w:rPr>
                              <w:color w:val="585858"/>
                              <w:spacing w:val="-4"/>
                              <w:sz w:val="16"/>
                            </w:rPr>
                            <w:t xml:space="preserve"> </w:t>
                          </w:r>
                          <w:r>
                            <w:rPr>
                              <w:color w:val="585858"/>
                              <w:sz w:val="16"/>
                            </w:rPr>
                            <w:t>[</w:t>
                          </w:r>
                          <w:r>
                            <w:rPr>
                              <w:color w:val="585858"/>
                              <w:sz w:val="16"/>
                              <w:shd w:val="clear" w:color="auto" w:fill="D2D2D2"/>
                            </w:rPr>
                            <w:t>insert</w:t>
                          </w:r>
                          <w:r>
                            <w:rPr>
                              <w:color w:val="585858"/>
                              <w:spacing w:val="-2"/>
                              <w:sz w:val="16"/>
                              <w:shd w:val="clear" w:color="auto" w:fill="D2D2D2"/>
                            </w:rPr>
                            <w:t xml:space="preserve"> </w:t>
                          </w:r>
                          <w:r>
                            <w:rPr>
                              <w:color w:val="585858"/>
                              <w:sz w:val="16"/>
                              <w:shd w:val="clear" w:color="auto" w:fill="D2D2D2"/>
                            </w:rPr>
                            <w:t>acronym</w:t>
                          </w:r>
                          <w:r>
                            <w:rPr>
                              <w:color w:val="585858"/>
                              <w:sz w:val="16"/>
                            </w:rPr>
                            <w:t>]</w:t>
                          </w:r>
                          <w:r>
                            <w:rPr>
                              <w:color w:val="585858"/>
                              <w:spacing w:val="-3"/>
                              <w:sz w:val="16"/>
                            </w:rPr>
                            <w:t xml:space="preserve"> </w:t>
                          </w:r>
                          <w:r>
                            <w:rPr>
                              <w:color w:val="585858"/>
                              <w:sz w:val="16"/>
                            </w:rPr>
                            <w:t>—</w:t>
                          </w:r>
                          <w:r>
                            <w:rPr>
                              <w:color w:val="585858"/>
                              <w:spacing w:val="-3"/>
                              <w:sz w:val="16"/>
                            </w:rPr>
                            <w:t xml:space="preserve"> </w:t>
                          </w:r>
                          <w:r>
                            <w:rPr>
                              <w:color w:val="585858"/>
                              <w:sz w:val="16"/>
                            </w:rPr>
                            <w:t>[</w:t>
                          </w:r>
                          <w:r>
                            <w:rPr>
                              <w:color w:val="585858"/>
                              <w:sz w:val="16"/>
                              <w:shd w:val="clear" w:color="auto" w:fill="D2D2D2"/>
                            </w:rPr>
                            <w:t>insert</w:t>
                          </w:r>
                          <w:r>
                            <w:rPr>
                              <w:color w:val="585858"/>
                              <w:spacing w:val="-3"/>
                              <w:sz w:val="16"/>
                              <w:shd w:val="clear" w:color="auto" w:fill="D2D2D2"/>
                            </w:rPr>
                            <w:t xml:space="preserve"> </w:t>
                          </w:r>
                          <w:r>
                            <w:rPr>
                              <w:color w:val="585858"/>
                              <w:sz w:val="16"/>
                              <w:shd w:val="clear" w:color="auto" w:fill="D2D2D2"/>
                            </w:rPr>
                            <w:t>call</w:t>
                          </w:r>
                          <w:r>
                            <w:rPr>
                              <w:color w:val="585858"/>
                              <w:spacing w:val="-3"/>
                              <w:sz w:val="16"/>
                              <w:shd w:val="clear" w:color="auto" w:fill="D2D2D2"/>
                            </w:rPr>
                            <w:t xml:space="preserve"> </w:t>
                          </w:r>
                          <w:r>
                            <w:rPr>
                              <w:color w:val="585858"/>
                              <w:sz w:val="16"/>
                              <w:shd w:val="clear" w:color="auto" w:fill="D2D2D2"/>
                            </w:rPr>
                            <w:t>identifier</w:t>
                          </w:r>
                          <w:r>
                            <w:rPr>
                              <w:color w:val="585858"/>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585B6" id="_x0000_t202" coordsize="21600,21600" o:spt="202" path="m,l,21600r21600,l21600,xe">
              <v:stroke joinstyle="miter"/>
              <v:path gradientshapeok="t" o:connecttype="rect"/>
            </v:shapetype>
            <v:shape id="Text Box 8" o:spid="_x0000_s1027" type="#_x0000_t202" style="position:absolute;margin-left:37.95pt;margin-top:27.2pt;width:237.3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" filled="f" stroked="f">
              <v:textbox inset="0,0,0,0">
                <w:txbxContent>
                  <w:p w14:paraId="1D8032F2" w14:textId="77777777" w:rsidR="00570794" w:rsidRDefault="00570794" w:rsidP="00570794">
                    <w:pPr>
                      <w:spacing w:before="15"/>
                      <w:ind w:left="20"/>
                      <w:rPr>
                        <w:sz w:val="16"/>
                      </w:rPr>
                    </w:pPr>
                    <w:r>
                      <w:rPr>
                        <w:color w:val="585858"/>
                        <w:sz w:val="16"/>
                      </w:rPr>
                      <w:t>Project:</w:t>
                    </w:r>
                    <w:r>
                      <w:rPr>
                        <w:color w:val="585858"/>
                        <w:spacing w:val="-3"/>
                        <w:sz w:val="16"/>
                      </w:rPr>
                      <w:t xml:space="preserve"> </w:t>
                    </w:r>
                    <w:r>
                      <w:rPr>
                        <w:color w:val="585858"/>
                        <w:sz w:val="16"/>
                      </w:rPr>
                      <w:t>[</w:t>
                    </w:r>
                    <w:r>
                      <w:rPr>
                        <w:color w:val="585858"/>
                        <w:sz w:val="16"/>
                        <w:shd w:val="clear" w:color="auto" w:fill="D2D2D2"/>
                      </w:rPr>
                      <w:t>insert</w:t>
                    </w:r>
                    <w:r>
                      <w:rPr>
                        <w:color w:val="585858"/>
                        <w:spacing w:val="-1"/>
                        <w:sz w:val="16"/>
                        <w:shd w:val="clear" w:color="auto" w:fill="D2D2D2"/>
                      </w:rPr>
                      <w:t xml:space="preserve"> </w:t>
                    </w:r>
                    <w:r>
                      <w:rPr>
                        <w:color w:val="585858"/>
                        <w:sz w:val="16"/>
                        <w:shd w:val="clear" w:color="auto" w:fill="D2D2D2"/>
                      </w:rPr>
                      <w:t>number</w:t>
                    </w:r>
                    <w:r>
                      <w:rPr>
                        <w:color w:val="585858"/>
                        <w:sz w:val="16"/>
                      </w:rPr>
                      <w:t>]</w:t>
                    </w:r>
                    <w:r>
                      <w:rPr>
                        <w:color w:val="585858"/>
                        <w:spacing w:val="-2"/>
                        <w:sz w:val="16"/>
                      </w:rPr>
                      <w:t xml:space="preserve"> </w:t>
                    </w:r>
                    <w:r>
                      <w:rPr>
                        <w:color w:val="585858"/>
                        <w:sz w:val="16"/>
                      </w:rPr>
                      <w:t>—</w:t>
                    </w:r>
                    <w:r>
                      <w:rPr>
                        <w:color w:val="585858"/>
                        <w:spacing w:val="-4"/>
                        <w:sz w:val="16"/>
                      </w:rPr>
                      <w:t xml:space="preserve"> </w:t>
                    </w:r>
                    <w:r>
                      <w:rPr>
                        <w:color w:val="585858"/>
                        <w:sz w:val="16"/>
                      </w:rPr>
                      <w:t>[</w:t>
                    </w:r>
                    <w:r>
                      <w:rPr>
                        <w:color w:val="585858"/>
                        <w:sz w:val="16"/>
                        <w:shd w:val="clear" w:color="auto" w:fill="D2D2D2"/>
                      </w:rPr>
                      <w:t>insert</w:t>
                    </w:r>
                    <w:r>
                      <w:rPr>
                        <w:color w:val="585858"/>
                        <w:spacing w:val="-2"/>
                        <w:sz w:val="16"/>
                        <w:shd w:val="clear" w:color="auto" w:fill="D2D2D2"/>
                      </w:rPr>
                      <w:t xml:space="preserve"> </w:t>
                    </w:r>
                    <w:r>
                      <w:rPr>
                        <w:color w:val="585858"/>
                        <w:sz w:val="16"/>
                        <w:shd w:val="clear" w:color="auto" w:fill="D2D2D2"/>
                      </w:rPr>
                      <w:t>acronym</w:t>
                    </w:r>
                    <w:r>
                      <w:rPr>
                        <w:color w:val="585858"/>
                        <w:sz w:val="16"/>
                      </w:rPr>
                      <w:t>]</w:t>
                    </w:r>
                    <w:r>
                      <w:rPr>
                        <w:color w:val="585858"/>
                        <w:spacing w:val="-3"/>
                        <w:sz w:val="16"/>
                      </w:rPr>
                      <w:t xml:space="preserve"> </w:t>
                    </w:r>
                    <w:r>
                      <w:rPr>
                        <w:color w:val="585858"/>
                        <w:sz w:val="16"/>
                      </w:rPr>
                      <w:t>—</w:t>
                    </w:r>
                    <w:r>
                      <w:rPr>
                        <w:color w:val="585858"/>
                        <w:spacing w:val="-3"/>
                        <w:sz w:val="16"/>
                      </w:rPr>
                      <w:t xml:space="preserve"> </w:t>
                    </w:r>
                    <w:r>
                      <w:rPr>
                        <w:color w:val="585858"/>
                        <w:sz w:val="16"/>
                      </w:rPr>
                      <w:t>[</w:t>
                    </w:r>
                    <w:r>
                      <w:rPr>
                        <w:color w:val="585858"/>
                        <w:sz w:val="16"/>
                        <w:shd w:val="clear" w:color="auto" w:fill="D2D2D2"/>
                      </w:rPr>
                      <w:t>insert</w:t>
                    </w:r>
                    <w:r>
                      <w:rPr>
                        <w:color w:val="585858"/>
                        <w:spacing w:val="-3"/>
                        <w:sz w:val="16"/>
                        <w:shd w:val="clear" w:color="auto" w:fill="D2D2D2"/>
                      </w:rPr>
                      <w:t xml:space="preserve"> </w:t>
                    </w:r>
                    <w:r>
                      <w:rPr>
                        <w:color w:val="585858"/>
                        <w:sz w:val="16"/>
                        <w:shd w:val="clear" w:color="auto" w:fill="D2D2D2"/>
                      </w:rPr>
                      <w:t>call</w:t>
                    </w:r>
                    <w:r>
                      <w:rPr>
                        <w:color w:val="585858"/>
                        <w:spacing w:val="-3"/>
                        <w:sz w:val="16"/>
                        <w:shd w:val="clear" w:color="auto" w:fill="D2D2D2"/>
                      </w:rPr>
                      <w:t xml:space="preserve"> </w:t>
                    </w:r>
                    <w:r>
                      <w:rPr>
                        <w:color w:val="585858"/>
                        <w:sz w:val="16"/>
                        <w:shd w:val="clear" w:color="auto" w:fill="D2D2D2"/>
                      </w:rPr>
                      <w:t>identifier</w:t>
                    </w:r>
                    <w:r>
                      <w:rPr>
                        <w:color w:val="585858"/>
                        <w:sz w:val="16"/>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BDE2" w14:textId="77777777" w:rsidR="00A00270" w:rsidRDefault="00A00270">
    <w:pPr>
      <w:pStyle w:val="Header"/>
    </w:pPr>
    <w:r>
      <w:rPr>
        <w:noProof/>
        <w:color w:val="2B579A"/>
        <w:shd w:val="clear" w:color="auto" w:fill="E6E6E6"/>
        <w:lang w:eastAsia="en-GB"/>
      </w:rPr>
      <w:drawing>
        <wp:anchor distT="0" distB="0" distL="114300" distR="114300" simplePos="0" relativeHeight="251658240" behindDoc="0" locked="0" layoutInCell="1" allowOverlap="1" wp14:anchorId="0DB9C76D" wp14:editId="2B24538D">
          <wp:simplePos x="0" y="0"/>
          <wp:positionH relativeFrom="page">
            <wp:posOffset>360045</wp:posOffset>
          </wp:positionH>
          <wp:positionV relativeFrom="page">
            <wp:posOffset>360045</wp:posOffset>
          </wp:positionV>
          <wp:extent cx="1440000" cy="417600"/>
          <wp:effectExtent l="0" t="0" r="8255" b="190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40000" cy="417600"/>
                  </a:xfrm>
                  <a:prstGeom prst="rect">
                    <a:avLst/>
                  </a:prstGeom>
                </pic:spPr>
              </pic:pic>
            </a:graphicData>
          </a:graphic>
          <wp14:sizeRelH relativeFrom="margin">
            <wp14:pctWidth>0</wp14:pctWidth>
          </wp14:sizeRelH>
          <wp14:sizeRelV relativeFrom="margin">
            <wp14:pctHeight>0</wp14:pctHeight>
          </wp14:sizeRelV>
        </wp:anchor>
      </w:drawing>
    </w:r>
  </w:p>
  <w:p w14:paraId="76913E65" w14:textId="77777777" w:rsidR="00A00270" w:rsidRDefault="00A00270" w:rsidP="00A00270">
    <w:pPr>
      <w:pStyle w:val="NoSpacing"/>
    </w:pPr>
  </w:p>
  <w:p w14:paraId="3D13AAD8" w14:textId="77777777" w:rsidR="00A00270" w:rsidRDefault="00A00270" w:rsidP="00A00270">
    <w:pPr>
      <w:pStyle w:val="NoSpacing"/>
    </w:pPr>
  </w:p>
  <w:p w14:paraId="368DE794" w14:textId="77777777" w:rsidR="00A00270" w:rsidRDefault="00A00270" w:rsidP="00A0027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64E4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5ED0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C452C6"/>
    <w:lvl w:ilvl="0">
      <w:start w:val="1"/>
      <w:numFmt w:val="lowerRoman"/>
      <w:pStyle w:val="ListNumber3"/>
      <w:lvlText w:val="%1."/>
      <w:lvlJc w:val="left"/>
      <w:pPr>
        <w:ind w:left="927" w:hanging="360"/>
      </w:pPr>
      <w:rPr>
        <w:rFonts w:hint="default"/>
        <w:color w:val="3894A4" w:themeColor="accent3"/>
      </w:rPr>
    </w:lvl>
  </w:abstractNum>
  <w:abstractNum w:abstractNumId="3" w15:restartNumberingAfterBreak="0">
    <w:nsid w:val="FFFFFF7F"/>
    <w:multiLevelType w:val="singleLevel"/>
    <w:tmpl w:val="2C308834"/>
    <w:lvl w:ilvl="0">
      <w:start w:val="1"/>
      <w:numFmt w:val="lowerLetter"/>
      <w:pStyle w:val="ListNumber2"/>
      <w:lvlText w:val="%1."/>
      <w:lvlJc w:val="left"/>
      <w:pPr>
        <w:ind w:left="643" w:hanging="360"/>
      </w:pPr>
      <w:rPr>
        <w:color w:val="3894A4" w:themeColor="accent3"/>
      </w:rPr>
    </w:lvl>
  </w:abstractNum>
  <w:abstractNum w:abstractNumId="4" w15:restartNumberingAfterBreak="0">
    <w:nsid w:val="FFFFFF80"/>
    <w:multiLevelType w:val="singleLevel"/>
    <w:tmpl w:val="81AE9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2645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7A57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14A5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CA9282"/>
    <w:lvl w:ilvl="0">
      <w:start w:val="1"/>
      <w:numFmt w:val="decimal"/>
      <w:pStyle w:val="ListNumber"/>
      <w:lvlText w:val="%1."/>
      <w:lvlJc w:val="left"/>
      <w:pPr>
        <w:tabs>
          <w:tab w:val="num" w:pos="360"/>
        </w:tabs>
        <w:ind w:left="360" w:hanging="360"/>
      </w:pPr>
      <w:rPr>
        <w:color w:val="3894A4" w:themeColor="accent3"/>
      </w:rPr>
    </w:lvl>
  </w:abstractNum>
  <w:abstractNum w:abstractNumId="9" w15:restartNumberingAfterBreak="0">
    <w:nsid w:val="FFFFFF89"/>
    <w:multiLevelType w:val="singleLevel"/>
    <w:tmpl w:val="599877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6BA37"/>
    <w:multiLevelType w:val="hybridMultilevel"/>
    <w:tmpl w:val="E488D9D8"/>
    <w:lvl w:ilvl="0" w:tplc="C0DAF150">
      <w:start w:val="1"/>
      <w:numFmt w:val="bullet"/>
      <w:lvlText w:val=""/>
      <w:lvlJc w:val="left"/>
      <w:pPr>
        <w:ind w:left="720" w:hanging="360"/>
      </w:pPr>
      <w:rPr>
        <w:rFonts w:ascii="Symbol" w:hAnsi="Symbol" w:hint="default"/>
      </w:rPr>
    </w:lvl>
    <w:lvl w:ilvl="1" w:tplc="32BCAA6E">
      <w:start w:val="1"/>
      <w:numFmt w:val="bullet"/>
      <w:lvlText w:val="o"/>
      <w:lvlJc w:val="left"/>
      <w:pPr>
        <w:ind w:left="1440" w:hanging="360"/>
      </w:pPr>
      <w:rPr>
        <w:rFonts w:ascii="Courier New" w:hAnsi="Courier New" w:hint="default"/>
      </w:rPr>
    </w:lvl>
    <w:lvl w:ilvl="2" w:tplc="B49E8F32">
      <w:start w:val="1"/>
      <w:numFmt w:val="bullet"/>
      <w:lvlText w:val=""/>
      <w:lvlJc w:val="left"/>
      <w:pPr>
        <w:ind w:left="2160" w:hanging="360"/>
      </w:pPr>
      <w:rPr>
        <w:rFonts w:ascii="Wingdings" w:hAnsi="Wingdings" w:hint="default"/>
      </w:rPr>
    </w:lvl>
    <w:lvl w:ilvl="3" w:tplc="054C80D8">
      <w:start w:val="1"/>
      <w:numFmt w:val="bullet"/>
      <w:lvlText w:val=""/>
      <w:lvlJc w:val="left"/>
      <w:pPr>
        <w:ind w:left="2880" w:hanging="360"/>
      </w:pPr>
      <w:rPr>
        <w:rFonts w:ascii="Symbol" w:hAnsi="Symbol" w:hint="default"/>
      </w:rPr>
    </w:lvl>
    <w:lvl w:ilvl="4" w:tplc="5A6694AC">
      <w:start w:val="1"/>
      <w:numFmt w:val="bullet"/>
      <w:lvlText w:val="o"/>
      <w:lvlJc w:val="left"/>
      <w:pPr>
        <w:ind w:left="3600" w:hanging="360"/>
      </w:pPr>
      <w:rPr>
        <w:rFonts w:ascii="Courier New" w:hAnsi="Courier New" w:hint="default"/>
      </w:rPr>
    </w:lvl>
    <w:lvl w:ilvl="5" w:tplc="184434D4">
      <w:start w:val="1"/>
      <w:numFmt w:val="bullet"/>
      <w:lvlText w:val=""/>
      <w:lvlJc w:val="left"/>
      <w:pPr>
        <w:ind w:left="4320" w:hanging="360"/>
      </w:pPr>
      <w:rPr>
        <w:rFonts w:ascii="Wingdings" w:hAnsi="Wingdings" w:hint="default"/>
      </w:rPr>
    </w:lvl>
    <w:lvl w:ilvl="6" w:tplc="1A56CA9E">
      <w:start w:val="1"/>
      <w:numFmt w:val="bullet"/>
      <w:lvlText w:val=""/>
      <w:lvlJc w:val="left"/>
      <w:pPr>
        <w:ind w:left="5040" w:hanging="360"/>
      </w:pPr>
      <w:rPr>
        <w:rFonts w:ascii="Symbol" w:hAnsi="Symbol" w:hint="default"/>
      </w:rPr>
    </w:lvl>
    <w:lvl w:ilvl="7" w:tplc="B08200CE">
      <w:start w:val="1"/>
      <w:numFmt w:val="bullet"/>
      <w:lvlText w:val="o"/>
      <w:lvlJc w:val="left"/>
      <w:pPr>
        <w:ind w:left="5760" w:hanging="360"/>
      </w:pPr>
      <w:rPr>
        <w:rFonts w:ascii="Courier New" w:hAnsi="Courier New" w:hint="default"/>
      </w:rPr>
    </w:lvl>
    <w:lvl w:ilvl="8" w:tplc="3BD84E46">
      <w:start w:val="1"/>
      <w:numFmt w:val="bullet"/>
      <w:lvlText w:val=""/>
      <w:lvlJc w:val="left"/>
      <w:pPr>
        <w:ind w:left="6480" w:hanging="360"/>
      </w:pPr>
      <w:rPr>
        <w:rFonts w:ascii="Wingdings" w:hAnsi="Wingdings" w:hint="default"/>
      </w:rPr>
    </w:lvl>
  </w:abstractNum>
  <w:abstractNum w:abstractNumId="11" w15:restartNumberingAfterBreak="0">
    <w:nsid w:val="0B490F17"/>
    <w:multiLevelType w:val="multilevel"/>
    <w:tmpl w:val="614AB0E2"/>
    <w:lvl w:ilvl="0">
      <w:start w:val="1"/>
      <w:numFmt w:val="decimal"/>
      <w:suff w:val="nothing"/>
      <w:lvlText w:val=""/>
      <w:lvlJc w:val="left"/>
      <w:pPr>
        <w:ind w:left="1701" w:firstLine="0"/>
      </w:pPr>
      <w:rPr>
        <w:rFonts w:hint="default"/>
        <w:b/>
      </w:rPr>
    </w:lvl>
    <w:lvl w:ilvl="1">
      <w:start w:val="1"/>
      <w:numFmt w:val="decimal"/>
      <w:pStyle w:val="Heading2"/>
      <w:lvlText w:val="%2"/>
      <w:lvlJc w:val="left"/>
      <w:pPr>
        <w:tabs>
          <w:tab w:val="num" w:pos="680"/>
        </w:tabs>
        <w:ind w:left="680" w:hanging="680"/>
      </w:pPr>
      <w:rPr>
        <w:rFonts w:hint="default"/>
        <w:b/>
        <w:bCs w:val="0"/>
      </w:rPr>
    </w:lvl>
    <w:lvl w:ilvl="2">
      <w:start w:val="1"/>
      <w:numFmt w:val="decimal"/>
      <w:pStyle w:val="Heading3"/>
      <w:lvlText w:val="%2.%3"/>
      <w:lvlJc w:val="left"/>
      <w:pPr>
        <w:tabs>
          <w:tab w:val="num" w:pos="680"/>
        </w:tabs>
        <w:ind w:left="680" w:hanging="680"/>
      </w:pPr>
      <w:rPr>
        <w:rFonts w:hint="default"/>
      </w:rPr>
    </w:lvl>
    <w:lvl w:ilvl="3">
      <w:start w:val="1"/>
      <w:numFmt w:val="decimal"/>
      <w:pStyle w:val="Heading4"/>
      <w:lvlText w:val="%2.%3.%4"/>
      <w:lvlJc w:val="left"/>
      <w:pPr>
        <w:tabs>
          <w:tab w:val="num" w:pos="680"/>
        </w:tabs>
        <w:ind w:left="680" w:hanging="680"/>
      </w:pPr>
      <w:rPr>
        <w:rFonts w:hint="default"/>
        <w:color w:val="3894A4" w:themeColor="accent3"/>
      </w:rPr>
    </w:lvl>
    <w:lvl w:ilvl="4">
      <w:start w:val="1"/>
      <w:numFmt w:val="lowerLetter"/>
      <w:pStyle w:val="Heading5"/>
      <w:lvlText w:val="%5."/>
      <w:lvlJc w:val="left"/>
      <w:pPr>
        <w:tabs>
          <w:tab w:val="num" w:pos="284"/>
        </w:tabs>
        <w:ind w:left="284" w:hanging="284"/>
      </w:pPr>
      <w:rPr>
        <w:rFonts w:hint="default"/>
        <w:b/>
        <w:bCs w:val="0"/>
        <w:color w:val="5A2F58" w:themeColor="accent6"/>
      </w:rPr>
    </w:lvl>
    <w:lvl w:ilvl="5">
      <w:start w:val="1"/>
      <w:numFmt w:val="decimal"/>
      <w:pStyle w:val="Heading6"/>
      <w:lvlText w:val="%5.%6."/>
      <w:lvlJc w:val="left"/>
      <w:pPr>
        <w:tabs>
          <w:tab w:val="num" w:pos="454"/>
        </w:tabs>
        <w:ind w:left="454" w:hanging="454"/>
      </w:pPr>
      <w:rPr>
        <w:rFonts w:hint="default"/>
        <w:b/>
        <w:bCs w:val="0"/>
        <w:color w:val="767171" w:themeColor="background2" w:themeShade="80"/>
      </w:rPr>
    </w:lvl>
    <w:lvl w:ilvl="6">
      <w:start w:val="1"/>
      <w:numFmt w:val="decimal"/>
      <w:pStyle w:val="Heading7"/>
      <w:suff w:val="nothing"/>
      <w:lvlText w:val=""/>
      <w:lvlJc w:val="left"/>
      <w:pPr>
        <w:ind w:left="0" w:firstLine="0"/>
      </w:pPr>
      <w:rPr>
        <w:rFonts w:hint="default"/>
      </w:rPr>
    </w:lvl>
    <w:lvl w:ilvl="7">
      <w:start w:val="1"/>
      <w:numFmt w:val="decimal"/>
      <w:suff w:val="nothing"/>
      <w:lvlText w:val=""/>
      <w:lvlJc w:val="left"/>
      <w:pPr>
        <w:ind w:left="0" w:firstLine="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A7586B"/>
    <w:multiLevelType w:val="hybridMultilevel"/>
    <w:tmpl w:val="5C9AF898"/>
    <w:lvl w:ilvl="0" w:tplc="78FCB79E">
      <w:start w:val="1"/>
      <w:numFmt w:val="bullet"/>
      <w:lvlText w:val=""/>
      <w:lvlJc w:val="left"/>
      <w:pPr>
        <w:ind w:left="360" w:hanging="360"/>
      </w:pPr>
      <w:rPr>
        <w:rFonts w:ascii="Wingdings" w:hAnsi="Wingdings" w:hint="default"/>
        <w:color w:val="CF608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8876DA"/>
    <w:multiLevelType w:val="hybridMultilevel"/>
    <w:tmpl w:val="9EA466C0"/>
    <w:lvl w:ilvl="0" w:tplc="08090017">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4" w15:restartNumberingAfterBreak="0">
    <w:nsid w:val="21200ED5"/>
    <w:multiLevelType w:val="hybridMultilevel"/>
    <w:tmpl w:val="248A0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2F2DDD1"/>
    <w:multiLevelType w:val="hybridMultilevel"/>
    <w:tmpl w:val="8A3E0C20"/>
    <w:lvl w:ilvl="0" w:tplc="8B8CDF3C">
      <w:start w:val="1"/>
      <w:numFmt w:val="bullet"/>
      <w:lvlText w:val=""/>
      <w:lvlJc w:val="left"/>
      <w:pPr>
        <w:ind w:left="720" w:hanging="360"/>
      </w:pPr>
      <w:rPr>
        <w:rFonts w:ascii="Symbol" w:hAnsi="Symbol" w:hint="default"/>
      </w:rPr>
    </w:lvl>
    <w:lvl w:ilvl="1" w:tplc="B0A09370">
      <w:start w:val="1"/>
      <w:numFmt w:val="bullet"/>
      <w:lvlText w:val="o"/>
      <w:lvlJc w:val="left"/>
      <w:pPr>
        <w:ind w:left="1440" w:hanging="360"/>
      </w:pPr>
      <w:rPr>
        <w:rFonts w:ascii="Courier New" w:hAnsi="Courier New" w:hint="default"/>
      </w:rPr>
    </w:lvl>
    <w:lvl w:ilvl="2" w:tplc="B5724B44">
      <w:start w:val="1"/>
      <w:numFmt w:val="bullet"/>
      <w:lvlText w:val=""/>
      <w:lvlJc w:val="left"/>
      <w:pPr>
        <w:ind w:left="2160" w:hanging="360"/>
      </w:pPr>
      <w:rPr>
        <w:rFonts w:ascii="Wingdings" w:hAnsi="Wingdings" w:hint="default"/>
      </w:rPr>
    </w:lvl>
    <w:lvl w:ilvl="3" w:tplc="E552FCCE">
      <w:start w:val="1"/>
      <w:numFmt w:val="bullet"/>
      <w:lvlText w:val=""/>
      <w:lvlJc w:val="left"/>
      <w:pPr>
        <w:ind w:left="2880" w:hanging="360"/>
      </w:pPr>
      <w:rPr>
        <w:rFonts w:ascii="Symbol" w:hAnsi="Symbol" w:hint="default"/>
      </w:rPr>
    </w:lvl>
    <w:lvl w:ilvl="4" w:tplc="FC144CB4">
      <w:start w:val="1"/>
      <w:numFmt w:val="bullet"/>
      <w:lvlText w:val="o"/>
      <w:lvlJc w:val="left"/>
      <w:pPr>
        <w:ind w:left="3600" w:hanging="360"/>
      </w:pPr>
      <w:rPr>
        <w:rFonts w:ascii="Courier New" w:hAnsi="Courier New" w:hint="default"/>
      </w:rPr>
    </w:lvl>
    <w:lvl w:ilvl="5" w:tplc="2CB6C8BC">
      <w:start w:val="1"/>
      <w:numFmt w:val="bullet"/>
      <w:lvlText w:val=""/>
      <w:lvlJc w:val="left"/>
      <w:pPr>
        <w:ind w:left="4320" w:hanging="360"/>
      </w:pPr>
      <w:rPr>
        <w:rFonts w:ascii="Wingdings" w:hAnsi="Wingdings" w:hint="default"/>
      </w:rPr>
    </w:lvl>
    <w:lvl w:ilvl="6" w:tplc="91DC4146">
      <w:start w:val="1"/>
      <w:numFmt w:val="bullet"/>
      <w:lvlText w:val=""/>
      <w:lvlJc w:val="left"/>
      <w:pPr>
        <w:ind w:left="5040" w:hanging="360"/>
      </w:pPr>
      <w:rPr>
        <w:rFonts w:ascii="Symbol" w:hAnsi="Symbol" w:hint="default"/>
      </w:rPr>
    </w:lvl>
    <w:lvl w:ilvl="7" w:tplc="66008B4E">
      <w:start w:val="1"/>
      <w:numFmt w:val="bullet"/>
      <w:lvlText w:val="o"/>
      <w:lvlJc w:val="left"/>
      <w:pPr>
        <w:ind w:left="5760" w:hanging="360"/>
      </w:pPr>
      <w:rPr>
        <w:rFonts w:ascii="Courier New" w:hAnsi="Courier New" w:hint="default"/>
      </w:rPr>
    </w:lvl>
    <w:lvl w:ilvl="8" w:tplc="9D205880">
      <w:start w:val="1"/>
      <w:numFmt w:val="bullet"/>
      <w:lvlText w:val=""/>
      <w:lvlJc w:val="left"/>
      <w:pPr>
        <w:ind w:left="6480" w:hanging="360"/>
      </w:pPr>
      <w:rPr>
        <w:rFonts w:ascii="Wingdings" w:hAnsi="Wingdings" w:hint="default"/>
      </w:rPr>
    </w:lvl>
  </w:abstractNum>
  <w:abstractNum w:abstractNumId="16" w15:restartNumberingAfterBreak="0">
    <w:nsid w:val="231A4615"/>
    <w:multiLevelType w:val="hybridMultilevel"/>
    <w:tmpl w:val="BF0E356E"/>
    <w:lvl w:ilvl="0" w:tplc="4EFC79D0">
      <w:start w:val="1"/>
      <w:numFmt w:val="bullet"/>
      <w:pStyle w:val="BoxandTableBullets"/>
      <w:lvlText w:val=""/>
      <w:lvlJc w:val="left"/>
      <w:pPr>
        <w:ind w:left="360" w:hanging="360"/>
      </w:pPr>
      <w:rPr>
        <w:rFonts w:ascii="Wingdings" w:hAnsi="Wingdings" w:hint="default"/>
        <w:color w:val="7CB82F"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F5000D"/>
    <w:multiLevelType w:val="hybridMultilevel"/>
    <w:tmpl w:val="0ADE59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D6D6D85"/>
    <w:multiLevelType w:val="hybridMultilevel"/>
    <w:tmpl w:val="A62217B8"/>
    <w:lvl w:ilvl="0" w:tplc="FFFFFFFF">
      <w:start w:val="1"/>
      <w:numFmt w:val="decimal"/>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9" w15:restartNumberingAfterBreak="0">
    <w:nsid w:val="2F936398"/>
    <w:multiLevelType w:val="hybridMultilevel"/>
    <w:tmpl w:val="381E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1996EC0"/>
    <w:multiLevelType w:val="hybridMultilevel"/>
    <w:tmpl w:val="FA3A05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20F1799"/>
    <w:multiLevelType w:val="hybridMultilevel"/>
    <w:tmpl w:val="E4FA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6C01F2"/>
    <w:multiLevelType w:val="hybridMultilevel"/>
    <w:tmpl w:val="FFFFFFFF"/>
    <w:lvl w:ilvl="0" w:tplc="51744C64">
      <w:start w:val="1"/>
      <w:numFmt w:val="bullet"/>
      <w:lvlText w:val="-"/>
      <w:lvlJc w:val="left"/>
      <w:pPr>
        <w:ind w:left="720" w:hanging="360"/>
      </w:pPr>
      <w:rPr>
        <w:rFonts w:ascii="Aptos" w:hAnsi="Aptos" w:hint="default"/>
      </w:rPr>
    </w:lvl>
    <w:lvl w:ilvl="1" w:tplc="31FCEBC4">
      <w:start w:val="1"/>
      <w:numFmt w:val="bullet"/>
      <w:lvlText w:val="o"/>
      <w:lvlJc w:val="left"/>
      <w:pPr>
        <w:ind w:left="1440" w:hanging="360"/>
      </w:pPr>
      <w:rPr>
        <w:rFonts w:ascii="Courier New" w:hAnsi="Courier New" w:hint="default"/>
      </w:rPr>
    </w:lvl>
    <w:lvl w:ilvl="2" w:tplc="7DF80782">
      <w:start w:val="1"/>
      <w:numFmt w:val="bullet"/>
      <w:lvlText w:val=""/>
      <w:lvlJc w:val="left"/>
      <w:pPr>
        <w:ind w:left="2160" w:hanging="360"/>
      </w:pPr>
      <w:rPr>
        <w:rFonts w:ascii="Wingdings" w:hAnsi="Wingdings" w:hint="default"/>
      </w:rPr>
    </w:lvl>
    <w:lvl w:ilvl="3" w:tplc="684CB4F2">
      <w:start w:val="1"/>
      <w:numFmt w:val="bullet"/>
      <w:lvlText w:val=""/>
      <w:lvlJc w:val="left"/>
      <w:pPr>
        <w:ind w:left="2880" w:hanging="360"/>
      </w:pPr>
      <w:rPr>
        <w:rFonts w:ascii="Symbol" w:hAnsi="Symbol" w:hint="default"/>
      </w:rPr>
    </w:lvl>
    <w:lvl w:ilvl="4" w:tplc="4E4E8F7E">
      <w:start w:val="1"/>
      <w:numFmt w:val="bullet"/>
      <w:lvlText w:val="o"/>
      <w:lvlJc w:val="left"/>
      <w:pPr>
        <w:ind w:left="3600" w:hanging="360"/>
      </w:pPr>
      <w:rPr>
        <w:rFonts w:ascii="Courier New" w:hAnsi="Courier New" w:hint="default"/>
      </w:rPr>
    </w:lvl>
    <w:lvl w:ilvl="5" w:tplc="756ACC3C">
      <w:start w:val="1"/>
      <w:numFmt w:val="bullet"/>
      <w:lvlText w:val=""/>
      <w:lvlJc w:val="left"/>
      <w:pPr>
        <w:ind w:left="4320" w:hanging="360"/>
      </w:pPr>
      <w:rPr>
        <w:rFonts w:ascii="Wingdings" w:hAnsi="Wingdings" w:hint="default"/>
      </w:rPr>
    </w:lvl>
    <w:lvl w:ilvl="6" w:tplc="AC04B26C">
      <w:start w:val="1"/>
      <w:numFmt w:val="bullet"/>
      <w:lvlText w:val=""/>
      <w:lvlJc w:val="left"/>
      <w:pPr>
        <w:ind w:left="5040" w:hanging="360"/>
      </w:pPr>
      <w:rPr>
        <w:rFonts w:ascii="Symbol" w:hAnsi="Symbol" w:hint="default"/>
      </w:rPr>
    </w:lvl>
    <w:lvl w:ilvl="7" w:tplc="5936DDD6">
      <w:start w:val="1"/>
      <w:numFmt w:val="bullet"/>
      <w:lvlText w:val="o"/>
      <w:lvlJc w:val="left"/>
      <w:pPr>
        <w:ind w:left="5760" w:hanging="360"/>
      </w:pPr>
      <w:rPr>
        <w:rFonts w:ascii="Courier New" w:hAnsi="Courier New" w:hint="default"/>
      </w:rPr>
    </w:lvl>
    <w:lvl w:ilvl="8" w:tplc="D598BB1E">
      <w:start w:val="1"/>
      <w:numFmt w:val="bullet"/>
      <w:lvlText w:val=""/>
      <w:lvlJc w:val="left"/>
      <w:pPr>
        <w:ind w:left="6480" w:hanging="360"/>
      </w:pPr>
      <w:rPr>
        <w:rFonts w:ascii="Wingdings" w:hAnsi="Wingdings" w:hint="default"/>
      </w:rPr>
    </w:lvl>
  </w:abstractNum>
  <w:abstractNum w:abstractNumId="23" w15:restartNumberingAfterBreak="0">
    <w:nsid w:val="36BC77E8"/>
    <w:multiLevelType w:val="hybridMultilevel"/>
    <w:tmpl w:val="BDCA8DD8"/>
    <w:lvl w:ilvl="0" w:tplc="FA7CEFF6">
      <w:start w:val="1"/>
      <w:numFmt w:val="bullet"/>
      <w:lvlText w:val=""/>
      <w:lvlJc w:val="left"/>
      <w:pPr>
        <w:ind w:left="720" w:hanging="360"/>
      </w:pPr>
      <w:rPr>
        <w:rFonts w:ascii="Symbol" w:hAnsi="Symbol" w:hint="default"/>
      </w:rPr>
    </w:lvl>
    <w:lvl w:ilvl="1" w:tplc="768667DA">
      <w:start w:val="1"/>
      <w:numFmt w:val="bullet"/>
      <w:lvlText w:val="o"/>
      <w:lvlJc w:val="left"/>
      <w:pPr>
        <w:ind w:left="1440" w:hanging="360"/>
      </w:pPr>
      <w:rPr>
        <w:rFonts w:ascii="Courier New" w:hAnsi="Courier New" w:hint="default"/>
      </w:rPr>
    </w:lvl>
    <w:lvl w:ilvl="2" w:tplc="9E20A602">
      <w:start w:val="1"/>
      <w:numFmt w:val="bullet"/>
      <w:lvlText w:val=""/>
      <w:lvlJc w:val="left"/>
      <w:pPr>
        <w:ind w:left="2160" w:hanging="360"/>
      </w:pPr>
      <w:rPr>
        <w:rFonts w:ascii="Wingdings" w:hAnsi="Wingdings" w:hint="default"/>
      </w:rPr>
    </w:lvl>
    <w:lvl w:ilvl="3" w:tplc="0B46D23E">
      <w:start w:val="1"/>
      <w:numFmt w:val="bullet"/>
      <w:lvlText w:val=""/>
      <w:lvlJc w:val="left"/>
      <w:pPr>
        <w:ind w:left="2880" w:hanging="360"/>
      </w:pPr>
      <w:rPr>
        <w:rFonts w:ascii="Symbol" w:hAnsi="Symbol" w:hint="default"/>
      </w:rPr>
    </w:lvl>
    <w:lvl w:ilvl="4" w:tplc="1F486170">
      <w:start w:val="1"/>
      <w:numFmt w:val="bullet"/>
      <w:lvlText w:val="o"/>
      <w:lvlJc w:val="left"/>
      <w:pPr>
        <w:ind w:left="3600" w:hanging="360"/>
      </w:pPr>
      <w:rPr>
        <w:rFonts w:ascii="Courier New" w:hAnsi="Courier New" w:hint="default"/>
      </w:rPr>
    </w:lvl>
    <w:lvl w:ilvl="5" w:tplc="95D23478">
      <w:start w:val="1"/>
      <w:numFmt w:val="bullet"/>
      <w:lvlText w:val=""/>
      <w:lvlJc w:val="left"/>
      <w:pPr>
        <w:ind w:left="4320" w:hanging="360"/>
      </w:pPr>
      <w:rPr>
        <w:rFonts w:ascii="Wingdings" w:hAnsi="Wingdings" w:hint="default"/>
      </w:rPr>
    </w:lvl>
    <w:lvl w:ilvl="6" w:tplc="56709B12">
      <w:start w:val="1"/>
      <w:numFmt w:val="bullet"/>
      <w:lvlText w:val=""/>
      <w:lvlJc w:val="left"/>
      <w:pPr>
        <w:ind w:left="5040" w:hanging="360"/>
      </w:pPr>
      <w:rPr>
        <w:rFonts w:ascii="Symbol" w:hAnsi="Symbol" w:hint="default"/>
      </w:rPr>
    </w:lvl>
    <w:lvl w:ilvl="7" w:tplc="7488EFCA">
      <w:start w:val="1"/>
      <w:numFmt w:val="bullet"/>
      <w:lvlText w:val="o"/>
      <w:lvlJc w:val="left"/>
      <w:pPr>
        <w:ind w:left="5760" w:hanging="360"/>
      </w:pPr>
      <w:rPr>
        <w:rFonts w:ascii="Courier New" w:hAnsi="Courier New" w:hint="default"/>
      </w:rPr>
    </w:lvl>
    <w:lvl w:ilvl="8" w:tplc="BA34F8F0">
      <w:start w:val="1"/>
      <w:numFmt w:val="bullet"/>
      <w:lvlText w:val=""/>
      <w:lvlJc w:val="left"/>
      <w:pPr>
        <w:ind w:left="6480" w:hanging="360"/>
      </w:pPr>
      <w:rPr>
        <w:rFonts w:ascii="Wingdings" w:hAnsi="Wingdings" w:hint="default"/>
      </w:rPr>
    </w:lvl>
  </w:abstractNum>
  <w:abstractNum w:abstractNumId="24" w15:restartNumberingAfterBreak="0">
    <w:nsid w:val="385D1151"/>
    <w:multiLevelType w:val="hybridMultilevel"/>
    <w:tmpl w:val="092E9054"/>
    <w:lvl w:ilvl="0" w:tplc="63C02D0E">
      <w:start w:val="1"/>
      <w:numFmt w:val="bullet"/>
      <w:lvlText w:val=""/>
      <w:lvlJc w:val="left"/>
      <w:pPr>
        <w:ind w:left="360" w:hanging="360"/>
      </w:pPr>
      <w:rPr>
        <w:rFonts w:ascii="Wingdings" w:hAnsi="Wingdings" w:hint="default"/>
        <w:color w:val="3894A4"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113191"/>
    <w:multiLevelType w:val="multilevel"/>
    <w:tmpl w:val="9ACC2994"/>
    <w:lvl w:ilvl="0">
      <w:start w:val="1"/>
      <w:numFmt w:val="decimal"/>
      <w:lvlText w:val="%1."/>
      <w:lvlJc w:val="left"/>
      <w:pPr>
        <w:ind w:left="229" w:hanging="351"/>
      </w:pPr>
      <w:rPr>
        <w:rFonts w:ascii="Arial" w:eastAsia="Arial" w:hAnsi="Arial" w:cs="Arial" w:hint="default"/>
        <w:b/>
        <w:bCs/>
        <w:color w:val="A40020"/>
        <w:w w:val="100"/>
        <w:sz w:val="22"/>
        <w:szCs w:val="22"/>
        <w:lang w:val="en-US" w:eastAsia="en-US" w:bidi="ar-SA"/>
      </w:rPr>
    </w:lvl>
    <w:lvl w:ilvl="1">
      <w:start w:val="1"/>
      <w:numFmt w:val="decimal"/>
      <w:lvlText w:val="%1.%2"/>
      <w:lvlJc w:val="left"/>
      <w:pPr>
        <w:ind w:left="560" w:hanging="332"/>
      </w:pPr>
      <w:rPr>
        <w:rFonts w:ascii="Arial" w:eastAsia="Arial" w:hAnsi="Arial" w:cs="Arial" w:hint="default"/>
        <w:b/>
        <w:bCs/>
        <w:color w:val="A40020"/>
        <w:w w:val="99"/>
        <w:sz w:val="20"/>
        <w:szCs w:val="20"/>
        <w:lang w:val="en-US" w:eastAsia="en-US" w:bidi="ar-SA"/>
      </w:rPr>
    </w:lvl>
    <w:lvl w:ilvl="2">
      <w:start w:val="1"/>
      <w:numFmt w:val="decimal"/>
      <w:lvlText w:val="%1.%2.%3"/>
      <w:lvlJc w:val="left"/>
      <w:pPr>
        <w:ind w:left="711" w:hanging="483"/>
      </w:pPr>
      <w:rPr>
        <w:rFonts w:ascii="Arial" w:eastAsia="Arial" w:hAnsi="Arial" w:cs="Arial" w:hint="default"/>
        <w:i/>
        <w:iCs/>
        <w:color w:val="A40020"/>
        <w:spacing w:val="-3"/>
        <w:w w:val="99"/>
        <w:sz w:val="20"/>
        <w:szCs w:val="20"/>
        <w:lang w:val="en-US" w:eastAsia="en-US" w:bidi="ar-SA"/>
      </w:rPr>
    </w:lvl>
    <w:lvl w:ilvl="3">
      <w:numFmt w:val="bullet"/>
      <w:lvlText w:val="•"/>
      <w:lvlJc w:val="left"/>
      <w:pPr>
        <w:ind w:left="795" w:hanging="356"/>
      </w:pPr>
      <w:rPr>
        <w:rFonts w:ascii="Arial MT" w:eastAsia="Arial MT" w:hAnsi="Arial MT" w:cs="Arial MT" w:hint="default"/>
        <w:color w:val="585858"/>
        <w:w w:val="99"/>
        <w:sz w:val="20"/>
        <w:szCs w:val="20"/>
        <w:lang w:val="en-US" w:eastAsia="en-US" w:bidi="ar-SA"/>
      </w:rPr>
    </w:lvl>
    <w:lvl w:ilvl="4">
      <w:numFmt w:val="bullet"/>
      <w:lvlText w:val="•"/>
      <w:lvlJc w:val="left"/>
      <w:pPr>
        <w:ind w:left="2000" w:hanging="356"/>
      </w:pPr>
      <w:rPr>
        <w:rFonts w:hint="default"/>
        <w:lang w:val="en-US" w:eastAsia="en-US" w:bidi="ar-SA"/>
      </w:rPr>
    </w:lvl>
    <w:lvl w:ilvl="5">
      <w:numFmt w:val="bullet"/>
      <w:lvlText w:val="•"/>
      <w:lvlJc w:val="left"/>
      <w:pPr>
        <w:ind w:left="3201" w:hanging="356"/>
      </w:pPr>
      <w:rPr>
        <w:rFonts w:hint="default"/>
        <w:lang w:val="en-US" w:eastAsia="en-US" w:bidi="ar-SA"/>
      </w:rPr>
    </w:lvl>
    <w:lvl w:ilvl="6">
      <w:numFmt w:val="bullet"/>
      <w:lvlText w:val="•"/>
      <w:lvlJc w:val="left"/>
      <w:pPr>
        <w:ind w:left="4402" w:hanging="356"/>
      </w:pPr>
      <w:rPr>
        <w:rFonts w:hint="default"/>
        <w:lang w:val="en-US" w:eastAsia="en-US" w:bidi="ar-SA"/>
      </w:rPr>
    </w:lvl>
    <w:lvl w:ilvl="7">
      <w:numFmt w:val="bullet"/>
      <w:lvlText w:val="•"/>
      <w:lvlJc w:val="left"/>
      <w:pPr>
        <w:ind w:left="5603" w:hanging="356"/>
      </w:pPr>
      <w:rPr>
        <w:rFonts w:hint="default"/>
        <w:lang w:val="en-US" w:eastAsia="en-US" w:bidi="ar-SA"/>
      </w:rPr>
    </w:lvl>
    <w:lvl w:ilvl="8">
      <w:numFmt w:val="bullet"/>
      <w:lvlText w:val="•"/>
      <w:lvlJc w:val="left"/>
      <w:pPr>
        <w:ind w:left="6804" w:hanging="356"/>
      </w:pPr>
      <w:rPr>
        <w:rFonts w:hint="default"/>
        <w:lang w:val="en-US" w:eastAsia="en-US" w:bidi="ar-SA"/>
      </w:rPr>
    </w:lvl>
  </w:abstractNum>
  <w:abstractNum w:abstractNumId="26" w15:restartNumberingAfterBreak="0">
    <w:nsid w:val="3E004622"/>
    <w:multiLevelType w:val="hybridMultilevel"/>
    <w:tmpl w:val="3ED4C6A8"/>
    <w:lvl w:ilvl="0" w:tplc="CE8097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1174DA"/>
    <w:multiLevelType w:val="multilevel"/>
    <w:tmpl w:val="126E4F4A"/>
    <w:lvl w:ilvl="0">
      <w:start w:val="1"/>
      <w:numFmt w:val="bullet"/>
      <w:pStyle w:val="ListBullet"/>
      <w:lvlText w:val=""/>
      <w:lvlJc w:val="left"/>
      <w:pPr>
        <w:tabs>
          <w:tab w:val="num" w:pos="284"/>
        </w:tabs>
        <w:ind w:left="284" w:hanging="284"/>
      </w:pPr>
      <w:rPr>
        <w:rFonts w:ascii="Symbol" w:hAnsi="Symbol" w:hint="default"/>
        <w:color w:val="3894A4" w:themeColor="accent3"/>
      </w:rPr>
    </w:lvl>
    <w:lvl w:ilvl="1">
      <w:start w:val="1"/>
      <w:numFmt w:val="bullet"/>
      <w:pStyle w:val="ListBullet2"/>
      <w:lvlText w:val=""/>
      <w:lvlJc w:val="left"/>
      <w:pPr>
        <w:ind w:left="644" w:hanging="360"/>
      </w:pPr>
      <w:rPr>
        <w:rFonts w:ascii="Symbol" w:hAnsi="Symbol" w:hint="default"/>
        <w:color w:val="EAB818" w:themeColor="accent4"/>
      </w:rPr>
    </w:lvl>
    <w:lvl w:ilvl="2">
      <w:start w:val="1"/>
      <w:numFmt w:val="bullet"/>
      <w:pStyle w:val="ListBullet3"/>
      <w:lvlText w:val=""/>
      <w:lvlJc w:val="left"/>
      <w:pPr>
        <w:ind w:left="927" w:hanging="360"/>
      </w:pPr>
      <w:rPr>
        <w:rFonts w:ascii="Symbol" w:hAnsi="Symbol" w:hint="default"/>
        <w:color w:val="5A2F58" w:themeColor="accent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C31D6E"/>
    <w:multiLevelType w:val="hybridMultilevel"/>
    <w:tmpl w:val="51CA1E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9A45373"/>
    <w:multiLevelType w:val="hybridMultilevel"/>
    <w:tmpl w:val="3592A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E04F47"/>
    <w:multiLevelType w:val="multilevel"/>
    <w:tmpl w:val="5098391E"/>
    <w:lvl w:ilvl="0">
      <w:start w:val="3"/>
      <w:numFmt w:val="decimal"/>
      <w:lvlText w:val="%1."/>
      <w:lvlJc w:val="left"/>
      <w:pPr>
        <w:ind w:left="229" w:hanging="35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665447"/>
    <w:multiLevelType w:val="hybridMultilevel"/>
    <w:tmpl w:val="E0FCBA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833435A"/>
    <w:multiLevelType w:val="hybridMultilevel"/>
    <w:tmpl w:val="AFAE39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066570F"/>
    <w:multiLevelType w:val="hybridMultilevel"/>
    <w:tmpl w:val="FB7C6040"/>
    <w:lvl w:ilvl="0" w:tplc="076404BE">
      <w:start w:val="1"/>
      <w:numFmt w:val="bullet"/>
      <w:pStyle w:val="QuoteCitation"/>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CC1675"/>
    <w:multiLevelType w:val="multilevel"/>
    <w:tmpl w:val="73785492"/>
    <w:lvl w:ilvl="0">
      <w:start w:val="1"/>
      <w:numFmt w:val="decimal"/>
      <w:suff w:val="nothing"/>
      <w:lvlText w:val=""/>
      <w:lvlJc w:val="left"/>
      <w:pPr>
        <w:ind w:left="1701" w:firstLine="0"/>
      </w:pPr>
      <w:rPr>
        <w:b/>
      </w:rPr>
    </w:lvl>
    <w:lvl w:ilvl="1">
      <w:start w:val="1"/>
      <w:numFmt w:val="decimal"/>
      <w:lvlText w:val="%2"/>
      <w:lvlJc w:val="left"/>
      <w:pPr>
        <w:tabs>
          <w:tab w:val="num" w:pos="680"/>
        </w:tabs>
        <w:ind w:left="680" w:hanging="680"/>
      </w:pPr>
      <w:rPr>
        <w:b/>
        <w:bCs w:val="0"/>
      </w:rPr>
    </w:lvl>
    <w:lvl w:ilvl="2">
      <w:start w:val="1"/>
      <w:numFmt w:val="decimal"/>
      <w:lvlText w:val="%2.%3"/>
      <w:lvlJc w:val="left"/>
      <w:pPr>
        <w:tabs>
          <w:tab w:val="num" w:pos="680"/>
        </w:tabs>
        <w:ind w:left="680" w:hanging="680"/>
      </w:pPr>
    </w:lvl>
    <w:lvl w:ilvl="3">
      <w:start w:val="1"/>
      <w:numFmt w:val="decimal"/>
      <w:lvlText w:val="%2.%3.%4"/>
      <w:lvlJc w:val="left"/>
      <w:pPr>
        <w:tabs>
          <w:tab w:val="num" w:pos="680"/>
        </w:tabs>
        <w:ind w:left="680" w:hanging="680"/>
      </w:pPr>
      <w:rPr>
        <w:color w:val="3894A4" w:themeColor="accent3"/>
      </w:rPr>
    </w:lvl>
    <w:lvl w:ilvl="4">
      <w:start w:val="1"/>
      <w:numFmt w:val="lowerLetter"/>
      <w:lvlText w:val="%5."/>
      <w:lvlJc w:val="left"/>
      <w:pPr>
        <w:tabs>
          <w:tab w:val="num" w:pos="284"/>
        </w:tabs>
        <w:ind w:left="284" w:hanging="284"/>
      </w:pPr>
      <w:rPr>
        <w:b/>
        <w:bCs w:val="0"/>
        <w:color w:val="5A2F58" w:themeColor="accent6"/>
      </w:rPr>
    </w:lvl>
    <w:lvl w:ilvl="5">
      <w:start w:val="1"/>
      <w:numFmt w:val="decimal"/>
      <w:lvlText w:val="%5.%6."/>
      <w:lvlJc w:val="left"/>
      <w:pPr>
        <w:tabs>
          <w:tab w:val="num" w:pos="454"/>
        </w:tabs>
        <w:ind w:left="454" w:hanging="454"/>
      </w:pPr>
      <w:rPr>
        <w:b/>
        <w:bCs w:val="0"/>
        <w:color w:val="767171" w:themeColor="background2" w:themeShade="80"/>
      </w:r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lowerRoman"/>
      <w:lvlText w:val="%9."/>
      <w:lvlJc w:val="left"/>
      <w:pPr>
        <w:ind w:left="3240" w:hanging="360"/>
      </w:pPr>
    </w:lvl>
  </w:abstractNum>
  <w:abstractNum w:abstractNumId="35" w15:restartNumberingAfterBreak="0">
    <w:nsid w:val="71D252BF"/>
    <w:multiLevelType w:val="hybridMultilevel"/>
    <w:tmpl w:val="616A7C34"/>
    <w:lvl w:ilvl="0" w:tplc="5CC0B69E">
      <w:numFmt w:val="bullet"/>
      <w:lvlText w:val="•"/>
      <w:lvlJc w:val="left"/>
      <w:pPr>
        <w:ind w:left="795" w:hanging="356"/>
      </w:pPr>
      <w:rPr>
        <w:rFonts w:ascii="Arial" w:eastAsia="Arial" w:hAnsi="Arial" w:cs="Arial" w:hint="default"/>
        <w:b/>
        <w:bCs/>
        <w:w w:val="99"/>
        <w:sz w:val="20"/>
        <w:szCs w:val="20"/>
        <w:lang w:val="en-US" w:eastAsia="en-US" w:bidi="ar-SA"/>
      </w:rPr>
    </w:lvl>
    <w:lvl w:ilvl="1" w:tplc="46E8B0A0">
      <w:numFmt w:val="bullet"/>
      <w:lvlText w:val="•"/>
      <w:lvlJc w:val="left"/>
      <w:pPr>
        <w:ind w:left="1640" w:hanging="356"/>
      </w:pPr>
      <w:rPr>
        <w:rFonts w:hint="default"/>
        <w:lang w:val="en-US" w:eastAsia="en-US" w:bidi="ar-SA"/>
      </w:rPr>
    </w:lvl>
    <w:lvl w:ilvl="2" w:tplc="59662E24">
      <w:numFmt w:val="bullet"/>
      <w:lvlText w:val="•"/>
      <w:lvlJc w:val="left"/>
      <w:pPr>
        <w:ind w:left="2481" w:hanging="356"/>
      </w:pPr>
      <w:rPr>
        <w:rFonts w:hint="default"/>
        <w:lang w:val="en-US" w:eastAsia="en-US" w:bidi="ar-SA"/>
      </w:rPr>
    </w:lvl>
    <w:lvl w:ilvl="3" w:tplc="9E44058C">
      <w:numFmt w:val="bullet"/>
      <w:lvlText w:val="•"/>
      <w:lvlJc w:val="left"/>
      <w:pPr>
        <w:ind w:left="3321" w:hanging="356"/>
      </w:pPr>
      <w:rPr>
        <w:rFonts w:hint="default"/>
        <w:lang w:val="en-US" w:eastAsia="en-US" w:bidi="ar-SA"/>
      </w:rPr>
    </w:lvl>
    <w:lvl w:ilvl="4" w:tplc="4A1ECD84">
      <w:numFmt w:val="bullet"/>
      <w:lvlText w:val="•"/>
      <w:lvlJc w:val="left"/>
      <w:pPr>
        <w:ind w:left="4162" w:hanging="356"/>
      </w:pPr>
      <w:rPr>
        <w:rFonts w:hint="default"/>
        <w:lang w:val="en-US" w:eastAsia="en-US" w:bidi="ar-SA"/>
      </w:rPr>
    </w:lvl>
    <w:lvl w:ilvl="5" w:tplc="B7C6D9CC">
      <w:numFmt w:val="bullet"/>
      <w:lvlText w:val="•"/>
      <w:lvlJc w:val="left"/>
      <w:pPr>
        <w:ind w:left="5003" w:hanging="356"/>
      </w:pPr>
      <w:rPr>
        <w:rFonts w:hint="default"/>
        <w:lang w:val="en-US" w:eastAsia="en-US" w:bidi="ar-SA"/>
      </w:rPr>
    </w:lvl>
    <w:lvl w:ilvl="6" w:tplc="26389934">
      <w:numFmt w:val="bullet"/>
      <w:lvlText w:val="•"/>
      <w:lvlJc w:val="left"/>
      <w:pPr>
        <w:ind w:left="5843" w:hanging="356"/>
      </w:pPr>
      <w:rPr>
        <w:rFonts w:hint="default"/>
        <w:lang w:val="en-US" w:eastAsia="en-US" w:bidi="ar-SA"/>
      </w:rPr>
    </w:lvl>
    <w:lvl w:ilvl="7" w:tplc="C4DE2B26">
      <w:numFmt w:val="bullet"/>
      <w:lvlText w:val="•"/>
      <w:lvlJc w:val="left"/>
      <w:pPr>
        <w:ind w:left="6684" w:hanging="356"/>
      </w:pPr>
      <w:rPr>
        <w:rFonts w:hint="default"/>
        <w:lang w:val="en-US" w:eastAsia="en-US" w:bidi="ar-SA"/>
      </w:rPr>
    </w:lvl>
    <w:lvl w:ilvl="8" w:tplc="AAC4CCE2">
      <w:numFmt w:val="bullet"/>
      <w:lvlText w:val="•"/>
      <w:lvlJc w:val="left"/>
      <w:pPr>
        <w:ind w:left="7525" w:hanging="356"/>
      </w:pPr>
      <w:rPr>
        <w:rFonts w:hint="default"/>
        <w:lang w:val="en-US" w:eastAsia="en-US" w:bidi="ar-SA"/>
      </w:rPr>
    </w:lvl>
  </w:abstractNum>
  <w:abstractNum w:abstractNumId="36" w15:restartNumberingAfterBreak="0">
    <w:nsid w:val="72ED4AC2"/>
    <w:multiLevelType w:val="hybridMultilevel"/>
    <w:tmpl w:val="77F68B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4F24547"/>
    <w:multiLevelType w:val="hybridMultilevel"/>
    <w:tmpl w:val="4920E4D8"/>
    <w:lvl w:ilvl="0" w:tplc="BFEC7036">
      <w:start w:val="1"/>
      <w:numFmt w:val="bullet"/>
      <w:pStyle w:val="TableBullet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11265"/>
    <w:multiLevelType w:val="multilevel"/>
    <w:tmpl w:val="D41A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B7B600E"/>
    <w:multiLevelType w:val="hybridMultilevel"/>
    <w:tmpl w:val="AD78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DF73323"/>
    <w:multiLevelType w:val="multilevel"/>
    <w:tmpl w:val="704212D2"/>
    <w:lvl w:ilvl="0">
      <w:start w:val="1"/>
      <w:numFmt w:val="decimal"/>
      <w:lvlText w:val="%1"/>
      <w:lvlJc w:val="left"/>
      <w:pPr>
        <w:tabs>
          <w:tab w:val="num" w:pos="851"/>
        </w:tabs>
        <w:ind w:left="851" w:hanging="851"/>
      </w:pPr>
      <w:rPr>
        <w:rFonts w:hint="default"/>
        <w:b/>
      </w:rPr>
    </w:lvl>
    <w:lvl w:ilvl="1">
      <w:start w:val="1"/>
      <w:numFmt w:val="decimal"/>
      <w:lvlText w:val="%1.%2"/>
      <w:lvlJc w:val="left"/>
      <w:pPr>
        <w:tabs>
          <w:tab w:val="num" w:pos="851"/>
        </w:tabs>
        <w:ind w:left="851" w:hanging="851"/>
      </w:pPr>
      <w:rPr>
        <w:rFonts w:hint="default"/>
        <w:b/>
        <w:bCs w:val="0"/>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284"/>
        </w:tabs>
        <w:ind w:left="284" w:hanging="284"/>
      </w:pPr>
      <w:rPr>
        <w:rFonts w:hint="default"/>
        <w:color w:val="7CB82F" w:themeColor="accent1"/>
      </w:rPr>
    </w:lvl>
    <w:lvl w:ilvl="4">
      <w:start w:val="1"/>
      <w:numFmt w:val="decimal"/>
      <w:lvlText w:val="%4.%5"/>
      <w:lvlJc w:val="left"/>
      <w:pPr>
        <w:tabs>
          <w:tab w:val="num" w:pos="454"/>
        </w:tabs>
        <w:ind w:left="454" w:hanging="454"/>
      </w:pPr>
      <w:rPr>
        <w:rFonts w:hint="default"/>
        <w:b/>
        <w:bCs w:val="0"/>
        <w:color w:val="7CB82F" w:themeColor="accent1"/>
      </w:rPr>
    </w:lvl>
    <w:lvl w:ilvl="5">
      <w:start w:val="1"/>
      <w:numFmt w:val="none"/>
      <w:lvlText w:val=""/>
      <w:lvlJc w:val="left"/>
      <w:pPr>
        <w:ind w:left="0" w:firstLine="0"/>
      </w:pPr>
      <w:rPr>
        <w:rFonts w:hint="default"/>
        <w:color w:val="7CB82F" w:themeColor="accent1"/>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Roman"/>
      <w:lvlText w:val="%9."/>
      <w:lvlJc w:val="left"/>
      <w:pPr>
        <w:ind w:left="3240" w:hanging="360"/>
      </w:pPr>
      <w:rPr>
        <w:rFonts w:hint="default"/>
      </w:rPr>
    </w:lvl>
  </w:abstractNum>
  <w:num w:numId="1" w16cid:durableId="1854801806">
    <w:abstractNumId w:val="8"/>
  </w:num>
  <w:num w:numId="2" w16cid:durableId="2074502004">
    <w:abstractNumId w:val="3"/>
  </w:num>
  <w:num w:numId="3" w16cid:durableId="1543860791">
    <w:abstractNumId w:val="2"/>
  </w:num>
  <w:num w:numId="4" w16cid:durableId="1200584108">
    <w:abstractNumId w:val="27"/>
  </w:num>
  <w:num w:numId="5" w16cid:durableId="870149541">
    <w:abstractNumId w:val="16"/>
  </w:num>
  <w:num w:numId="6" w16cid:durableId="677150119">
    <w:abstractNumId w:val="37"/>
  </w:num>
  <w:num w:numId="7" w16cid:durableId="330178120">
    <w:abstractNumId w:val="34"/>
  </w:num>
  <w:num w:numId="8" w16cid:durableId="607859615">
    <w:abstractNumId w:val="34"/>
  </w:num>
  <w:num w:numId="9" w16cid:durableId="1744988533">
    <w:abstractNumId w:val="33"/>
  </w:num>
  <w:num w:numId="10" w16cid:durableId="1490828306">
    <w:abstractNumId w:val="18"/>
  </w:num>
  <w:num w:numId="11" w16cid:durableId="221521783">
    <w:abstractNumId w:val="19"/>
  </w:num>
  <w:num w:numId="12" w16cid:durableId="1358308063">
    <w:abstractNumId w:val="31"/>
  </w:num>
  <w:num w:numId="13" w16cid:durableId="1118135767">
    <w:abstractNumId w:val="32"/>
  </w:num>
  <w:num w:numId="14" w16cid:durableId="1472091724">
    <w:abstractNumId w:val="14"/>
  </w:num>
  <w:num w:numId="15" w16cid:durableId="1733039072">
    <w:abstractNumId w:val="17"/>
  </w:num>
  <w:num w:numId="16" w16cid:durableId="792283219">
    <w:abstractNumId w:val="30"/>
  </w:num>
  <w:num w:numId="17" w16cid:durableId="1328705085">
    <w:abstractNumId w:val="23"/>
  </w:num>
  <w:num w:numId="18" w16cid:durableId="1761216876">
    <w:abstractNumId w:val="40"/>
  </w:num>
  <w:num w:numId="19" w16cid:durableId="310408989">
    <w:abstractNumId w:val="9"/>
  </w:num>
  <w:num w:numId="20" w16cid:durableId="1517572807">
    <w:abstractNumId w:val="7"/>
  </w:num>
  <w:num w:numId="21" w16cid:durableId="1867601317">
    <w:abstractNumId w:val="6"/>
  </w:num>
  <w:num w:numId="22" w16cid:durableId="1474712501">
    <w:abstractNumId w:val="5"/>
  </w:num>
  <w:num w:numId="23" w16cid:durableId="142896399">
    <w:abstractNumId w:val="4"/>
  </w:num>
  <w:num w:numId="24" w16cid:durableId="412629646">
    <w:abstractNumId w:val="1"/>
  </w:num>
  <w:num w:numId="25" w16cid:durableId="683940815">
    <w:abstractNumId w:val="0"/>
  </w:num>
  <w:num w:numId="26" w16cid:durableId="2143502361">
    <w:abstractNumId w:val="12"/>
  </w:num>
  <w:num w:numId="27" w16cid:durableId="864442124">
    <w:abstractNumId w:val="24"/>
  </w:num>
  <w:num w:numId="28" w16cid:durableId="2944106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6968300">
    <w:abstractNumId w:val="26"/>
  </w:num>
  <w:num w:numId="30" w16cid:durableId="624122479">
    <w:abstractNumId w:val="40"/>
    <w:lvlOverride w:ilvl="0">
      <w:lvl w:ilvl="0">
        <w:start w:val="1"/>
        <w:numFmt w:val="upperLetter"/>
        <w:lvlText w:val="%1."/>
        <w:lvlJc w:val="left"/>
        <w:pPr>
          <w:tabs>
            <w:tab w:val="num" w:pos="0"/>
          </w:tabs>
          <w:ind w:left="-567" w:firstLine="0"/>
        </w:pPr>
        <w:rPr>
          <w:rFonts w:hint="default"/>
          <w:b/>
        </w:rPr>
      </w:lvl>
    </w:lvlOverride>
    <w:lvlOverride w:ilvl="1">
      <w:lvl w:ilvl="1">
        <w:start w:val="1"/>
        <w:numFmt w:val="decimal"/>
        <w:lvlText w:val="%2."/>
        <w:lvlJc w:val="left"/>
        <w:pPr>
          <w:tabs>
            <w:tab w:val="num" w:pos="851"/>
          </w:tabs>
          <w:ind w:left="567" w:hanging="567"/>
        </w:pPr>
        <w:rPr>
          <w:rFonts w:hint="default"/>
        </w:rPr>
      </w:lvl>
    </w:lvlOverride>
    <w:lvlOverride w:ilvl="2">
      <w:lvl w:ilvl="2">
        <w:start w:val="1"/>
        <w:numFmt w:val="decimal"/>
        <w:lvlText w:val="%2.%3."/>
        <w:lvlJc w:val="left"/>
        <w:pPr>
          <w:tabs>
            <w:tab w:val="num" w:pos="851"/>
          </w:tabs>
          <w:ind w:left="851" w:hanging="851"/>
        </w:pPr>
        <w:rPr>
          <w:rFonts w:hint="default"/>
        </w:rPr>
      </w:lvl>
    </w:lvlOverride>
    <w:lvlOverride w:ilvl="3">
      <w:lvl w:ilvl="3">
        <w:start w:val="1"/>
        <w:numFmt w:val="decimal"/>
        <w:lvlText w:val="%2.%3.%4."/>
        <w:lvlJc w:val="left"/>
        <w:pPr>
          <w:tabs>
            <w:tab w:val="num" w:pos="851"/>
          </w:tabs>
          <w:ind w:left="851" w:hanging="851"/>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bullet"/>
        <w:lvlText w:val="►"/>
        <w:lvlJc w:val="left"/>
        <w:pPr>
          <w:tabs>
            <w:tab w:val="num" w:pos="284"/>
          </w:tabs>
          <w:ind w:left="284" w:hanging="284"/>
        </w:pPr>
        <w:rPr>
          <w:rFonts w:ascii="Arial" w:hAnsi="Arial"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31" w16cid:durableId="1288509906">
    <w:abstractNumId w:val="40"/>
    <w:lvlOverride w:ilvl="0">
      <w:lvl w:ilvl="0">
        <w:start w:val="1"/>
        <w:numFmt w:val="upperLetter"/>
        <w:lvlText w:val="%1."/>
        <w:lvlJc w:val="left"/>
        <w:pPr>
          <w:tabs>
            <w:tab w:val="num" w:pos="0"/>
          </w:tabs>
          <w:ind w:left="-567" w:firstLine="0"/>
        </w:pPr>
        <w:rPr>
          <w:rFonts w:hint="default"/>
          <w:b/>
        </w:rPr>
      </w:lvl>
    </w:lvlOverride>
    <w:lvlOverride w:ilvl="1">
      <w:lvl w:ilvl="1">
        <w:start w:val="1"/>
        <w:numFmt w:val="decimal"/>
        <w:lvlText w:val="%2."/>
        <w:lvlJc w:val="left"/>
        <w:pPr>
          <w:tabs>
            <w:tab w:val="num" w:pos="567"/>
          </w:tabs>
          <w:ind w:left="567" w:hanging="567"/>
        </w:pPr>
        <w:rPr>
          <w:rFonts w:hint="default"/>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decimal"/>
        <w:lvlText w:val="%2.%3.%4."/>
        <w:lvlJc w:val="left"/>
        <w:pPr>
          <w:tabs>
            <w:tab w:val="num" w:pos="851"/>
          </w:tabs>
          <w:ind w:left="851" w:hanging="851"/>
        </w:pPr>
        <w:rPr>
          <w:rFonts w:hint="default"/>
        </w:rPr>
      </w:lvl>
    </w:lvlOverride>
    <w:lvlOverride w:ilvl="4">
      <w:lvl w:ilvl="4">
        <w:start w:val="1"/>
        <w:numFmt w:val="lowerLetter"/>
        <w:lvlText w:val="%5."/>
        <w:lvlJc w:val="left"/>
        <w:pPr>
          <w:tabs>
            <w:tab w:val="num" w:pos="284"/>
          </w:tabs>
          <w:ind w:left="284" w:hanging="284"/>
        </w:pPr>
        <w:rPr>
          <w:rFonts w:hint="default"/>
        </w:rPr>
      </w:lvl>
    </w:lvlOverride>
    <w:lvlOverride w:ilvl="5">
      <w:lvl w:ilvl="5">
        <w:start w:val="1"/>
        <w:numFmt w:val="bullet"/>
        <w:lvlText w:val="►"/>
        <w:lvlJc w:val="left"/>
        <w:pPr>
          <w:tabs>
            <w:tab w:val="num" w:pos="284"/>
          </w:tabs>
          <w:ind w:left="284" w:hanging="284"/>
        </w:pPr>
        <w:rPr>
          <w:rFonts w:ascii="Arial" w:hAnsi="Arial"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32" w16cid:durableId="1888251455">
    <w:abstractNumId w:val="40"/>
    <w:lvlOverride w:ilvl="0">
      <w:lvl w:ilvl="0">
        <w:start w:val="1"/>
        <w:numFmt w:val="decimal"/>
        <w:lvlText w:val="%1"/>
        <w:lvlJc w:val="left"/>
        <w:pPr>
          <w:tabs>
            <w:tab w:val="num" w:pos="851"/>
          </w:tabs>
          <w:ind w:left="851" w:hanging="851"/>
        </w:pPr>
        <w:rPr>
          <w:rFonts w:hint="default"/>
          <w:b/>
        </w:rPr>
      </w:lvl>
    </w:lvlOverride>
    <w:lvlOverride w:ilvl="1">
      <w:lvl w:ilvl="1">
        <w:start w:val="1"/>
        <w:numFmt w:val="decimal"/>
        <w:lvlText w:val="%1.%2"/>
        <w:lvlJc w:val="left"/>
        <w:pPr>
          <w:tabs>
            <w:tab w:val="num" w:pos="851"/>
          </w:tabs>
          <w:ind w:left="851" w:hanging="851"/>
        </w:pPr>
        <w:rPr>
          <w:rFonts w:hint="default"/>
          <w:b/>
          <w:bCs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lowerLetter"/>
        <w:lvlText w:val="%4."/>
        <w:lvlJc w:val="left"/>
        <w:pPr>
          <w:tabs>
            <w:tab w:val="num" w:pos="340"/>
          </w:tabs>
          <w:ind w:left="340" w:hanging="340"/>
        </w:pPr>
        <w:rPr>
          <w:rFonts w:hint="default"/>
          <w:color w:val="7CB82F" w:themeColor="accent1"/>
        </w:rPr>
      </w:lvl>
    </w:lvlOverride>
    <w:lvlOverride w:ilvl="4">
      <w:lvl w:ilvl="4">
        <w:start w:val="1"/>
        <w:numFmt w:val="decimal"/>
        <w:lvlText w:val="%4.%5"/>
        <w:lvlJc w:val="left"/>
        <w:pPr>
          <w:tabs>
            <w:tab w:val="num" w:pos="454"/>
          </w:tabs>
          <w:ind w:left="454" w:hanging="454"/>
        </w:pPr>
        <w:rPr>
          <w:rFonts w:hint="default"/>
          <w:b/>
          <w:bCs w:val="0"/>
          <w:color w:val="3894A4" w:themeColor="accent3"/>
        </w:rPr>
      </w:lvl>
    </w:lvlOverride>
    <w:lvlOverride w:ilvl="5">
      <w:lvl w:ilvl="5">
        <w:start w:val="1"/>
        <w:numFmt w:val="none"/>
        <w:lvlText w:val=""/>
        <w:lvlJc w:val="left"/>
        <w:pPr>
          <w:ind w:left="0" w:firstLine="0"/>
        </w:pPr>
        <w:rPr>
          <w:rFonts w:hint="default"/>
          <w:color w:val="7CB82F" w:themeColor="accent1"/>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lowerRoman"/>
        <w:lvlText w:val="%9."/>
        <w:lvlJc w:val="left"/>
        <w:pPr>
          <w:ind w:left="3240" w:hanging="360"/>
        </w:pPr>
        <w:rPr>
          <w:rFonts w:hint="default"/>
        </w:rPr>
      </w:lvl>
    </w:lvlOverride>
  </w:num>
  <w:num w:numId="33" w16cid:durableId="1037856540">
    <w:abstractNumId w:val="13"/>
  </w:num>
  <w:num w:numId="34" w16cid:durableId="1735737237">
    <w:abstractNumId w:val="29"/>
  </w:num>
  <w:num w:numId="35" w16cid:durableId="2123106304">
    <w:abstractNumId w:val="21"/>
  </w:num>
  <w:num w:numId="36" w16cid:durableId="629943640">
    <w:abstractNumId w:val="39"/>
  </w:num>
  <w:num w:numId="37" w16cid:durableId="841748033">
    <w:abstractNumId w:val="20"/>
  </w:num>
  <w:num w:numId="38" w16cid:durableId="106505323">
    <w:abstractNumId w:val="36"/>
  </w:num>
  <w:num w:numId="39" w16cid:durableId="1534535868">
    <w:abstractNumId w:val="25"/>
  </w:num>
  <w:num w:numId="40" w16cid:durableId="1920942761">
    <w:abstractNumId w:val="35"/>
  </w:num>
  <w:num w:numId="41" w16cid:durableId="538737156">
    <w:abstractNumId w:val="28"/>
  </w:num>
  <w:num w:numId="42" w16cid:durableId="819543510">
    <w:abstractNumId w:val="15"/>
  </w:num>
  <w:num w:numId="43" w16cid:durableId="2087022786">
    <w:abstractNumId w:val="10"/>
  </w:num>
  <w:num w:numId="44" w16cid:durableId="30957477">
    <w:abstractNumId w:val="22"/>
  </w:num>
  <w:num w:numId="45" w16cid:durableId="7901260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51707221">
    <w:abstractNumId w:val="11"/>
  </w:num>
  <w:num w:numId="47" w16cid:durableId="1515487104">
    <w:abstractNumId w:val="38"/>
  </w:num>
  <w:num w:numId="48" w16cid:durableId="136983903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B58"/>
    <w:rsid w:val="000038C8"/>
    <w:rsid w:val="000044AC"/>
    <w:rsid w:val="00004E85"/>
    <w:rsid w:val="000108F0"/>
    <w:rsid w:val="000113D8"/>
    <w:rsid w:val="00011F01"/>
    <w:rsid w:val="00016382"/>
    <w:rsid w:val="000169A3"/>
    <w:rsid w:val="00017863"/>
    <w:rsid w:val="00020561"/>
    <w:rsid w:val="00020ECA"/>
    <w:rsid w:val="00022B95"/>
    <w:rsid w:val="00023300"/>
    <w:rsid w:val="0002399C"/>
    <w:rsid w:val="00024178"/>
    <w:rsid w:val="00024814"/>
    <w:rsid w:val="00024A1A"/>
    <w:rsid w:val="00024A5D"/>
    <w:rsid w:val="00024B5E"/>
    <w:rsid w:val="00025627"/>
    <w:rsid w:val="00025B83"/>
    <w:rsid w:val="00027DA1"/>
    <w:rsid w:val="0003166E"/>
    <w:rsid w:val="000329E9"/>
    <w:rsid w:val="00032C2E"/>
    <w:rsid w:val="00032C8E"/>
    <w:rsid w:val="00032D9A"/>
    <w:rsid w:val="00033FF9"/>
    <w:rsid w:val="000347B9"/>
    <w:rsid w:val="00034E49"/>
    <w:rsid w:val="0003548F"/>
    <w:rsid w:val="00036ADC"/>
    <w:rsid w:val="00036E6F"/>
    <w:rsid w:val="0003737F"/>
    <w:rsid w:val="000374C2"/>
    <w:rsid w:val="0004073A"/>
    <w:rsid w:val="0004154E"/>
    <w:rsid w:val="00041E62"/>
    <w:rsid w:val="000431F6"/>
    <w:rsid w:val="000434CE"/>
    <w:rsid w:val="00044520"/>
    <w:rsid w:val="000452E8"/>
    <w:rsid w:val="0004703A"/>
    <w:rsid w:val="0004723A"/>
    <w:rsid w:val="000501A9"/>
    <w:rsid w:val="00050D75"/>
    <w:rsid w:val="000518A1"/>
    <w:rsid w:val="000543A1"/>
    <w:rsid w:val="00054B3A"/>
    <w:rsid w:val="00056F67"/>
    <w:rsid w:val="000606ED"/>
    <w:rsid w:val="00060FE1"/>
    <w:rsid w:val="00061404"/>
    <w:rsid w:val="00061EF0"/>
    <w:rsid w:val="00061FD2"/>
    <w:rsid w:val="000620FD"/>
    <w:rsid w:val="00064E16"/>
    <w:rsid w:val="00065C0F"/>
    <w:rsid w:val="000660B5"/>
    <w:rsid w:val="00066EE7"/>
    <w:rsid w:val="0007019B"/>
    <w:rsid w:val="000708B1"/>
    <w:rsid w:val="000720DB"/>
    <w:rsid w:val="00074292"/>
    <w:rsid w:val="000744A5"/>
    <w:rsid w:val="00075641"/>
    <w:rsid w:val="00076616"/>
    <w:rsid w:val="00076915"/>
    <w:rsid w:val="00076FF6"/>
    <w:rsid w:val="000771CE"/>
    <w:rsid w:val="00083CCC"/>
    <w:rsid w:val="00085D8C"/>
    <w:rsid w:val="00085FCB"/>
    <w:rsid w:val="000863BF"/>
    <w:rsid w:val="0008669F"/>
    <w:rsid w:val="000868E6"/>
    <w:rsid w:val="0008765D"/>
    <w:rsid w:val="000877E3"/>
    <w:rsid w:val="0008791D"/>
    <w:rsid w:val="0009028D"/>
    <w:rsid w:val="000929B4"/>
    <w:rsid w:val="00093782"/>
    <w:rsid w:val="000943BF"/>
    <w:rsid w:val="00096438"/>
    <w:rsid w:val="00097277"/>
    <w:rsid w:val="000A0372"/>
    <w:rsid w:val="000A0C45"/>
    <w:rsid w:val="000A336F"/>
    <w:rsid w:val="000A409C"/>
    <w:rsid w:val="000A5485"/>
    <w:rsid w:val="000A687F"/>
    <w:rsid w:val="000A6B73"/>
    <w:rsid w:val="000B0D21"/>
    <w:rsid w:val="000B1391"/>
    <w:rsid w:val="000B2AC2"/>
    <w:rsid w:val="000B3849"/>
    <w:rsid w:val="000B3929"/>
    <w:rsid w:val="000B70C2"/>
    <w:rsid w:val="000B7D4B"/>
    <w:rsid w:val="000B7E61"/>
    <w:rsid w:val="000B7FA9"/>
    <w:rsid w:val="000C110D"/>
    <w:rsid w:val="000C11BD"/>
    <w:rsid w:val="000C13D9"/>
    <w:rsid w:val="000C1418"/>
    <w:rsid w:val="000C17DD"/>
    <w:rsid w:val="000C3672"/>
    <w:rsid w:val="000C579C"/>
    <w:rsid w:val="000C5F43"/>
    <w:rsid w:val="000C6125"/>
    <w:rsid w:val="000C6200"/>
    <w:rsid w:val="000D0C64"/>
    <w:rsid w:val="000D153A"/>
    <w:rsid w:val="000D1ACF"/>
    <w:rsid w:val="000D23D9"/>
    <w:rsid w:val="000D33D1"/>
    <w:rsid w:val="000D340F"/>
    <w:rsid w:val="000D406C"/>
    <w:rsid w:val="000D5CB9"/>
    <w:rsid w:val="000D6642"/>
    <w:rsid w:val="000D6CE5"/>
    <w:rsid w:val="000D7896"/>
    <w:rsid w:val="000D7C43"/>
    <w:rsid w:val="000E0A65"/>
    <w:rsid w:val="000E18A8"/>
    <w:rsid w:val="000E2186"/>
    <w:rsid w:val="000E42D7"/>
    <w:rsid w:val="000E5D4E"/>
    <w:rsid w:val="000E62D8"/>
    <w:rsid w:val="000E69C2"/>
    <w:rsid w:val="000F0160"/>
    <w:rsid w:val="000F1176"/>
    <w:rsid w:val="000F1472"/>
    <w:rsid w:val="000F299A"/>
    <w:rsid w:val="000F3246"/>
    <w:rsid w:val="000F3833"/>
    <w:rsid w:val="000F3CE8"/>
    <w:rsid w:val="000F5357"/>
    <w:rsid w:val="000F5B78"/>
    <w:rsid w:val="000F6020"/>
    <w:rsid w:val="000F6930"/>
    <w:rsid w:val="000F762C"/>
    <w:rsid w:val="00101EC6"/>
    <w:rsid w:val="00102B16"/>
    <w:rsid w:val="00103202"/>
    <w:rsid w:val="00104945"/>
    <w:rsid w:val="00106AF0"/>
    <w:rsid w:val="0010758D"/>
    <w:rsid w:val="00107D23"/>
    <w:rsid w:val="00111639"/>
    <w:rsid w:val="00112C4E"/>
    <w:rsid w:val="00112D22"/>
    <w:rsid w:val="00117FFE"/>
    <w:rsid w:val="001202AE"/>
    <w:rsid w:val="00121B1E"/>
    <w:rsid w:val="0012204C"/>
    <w:rsid w:val="0012206D"/>
    <w:rsid w:val="0012368F"/>
    <w:rsid w:val="00123F8A"/>
    <w:rsid w:val="00124034"/>
    <w:rsid w:val="00124E8C"/>
    <w:rsid w:val="0012660A"/>
    <w:rsid w:val="00131B08"/>
    <w:rsid w:val="00132EBA"/>
    <w:rsid w:val="001337E7"/>
    <w:rsid w:val="00133843"/>
    <w:rsid w:val="00134249"/>
    <w:rsid w:val="001370FC"/>
    <w:rsid w:val="00141A1C"/>
    <w:rsid w:val="0014219B"/>
    <w:rsid w:val="001436A2"/>
    <w:rsid w:val="00146A38"/>
    <w:rsid w:val="001477C1"/>
    <w:rsid w:val="00147C0A"/>
    <w:rsid w:val="00152F73"/>
    <w:rsid w:val="00153163"/>
    <w:rsid w:val="001533A7"/>
    <w:rsid w:val="00153AB1"/>
    <w:rsid w:val="00153B3D"/>
    <w:rsid w:val="001543B4"/>
    <w:rsid w:val="0015469F"/>
    <w:rsid w:val="00154E73"/>
    <w:rsid w:val="001553CC"/>
    <w:rsid w:val="00160E52"/>
    <w:rsid w:val="00161159"/>
    <w:rsid w:val="00161F5D"/>
    <w:rsid w:val="00162CB3"/>
    <w:rsid w:val="0016418C"/>
    <w:rsid w:val="00164285"/>
    <w:rsid w:val="001652A2"/>
    <w:rsid w:val="001717D1"/>
    <w:rsid w:val="00172BE9"/>
    <w:rsid w:val="00174BF3"/>
    <w:rsid w:val="001751DF"/>
    <w:rsid w:val="00175D4B"/>
    <w:rsid w:val="001760BA"/>
    <w:rsid w:val="00177302"/>
    <w:rsid w:val="001802C1"/>
    <w:rsid w:val="0018059F"/>
    <w:rsid w:val="00181372"/>
    <w:rsid w:val="001816DC"/>
    <w:rsid w:val="00182552"/>
    <w:rsid w:val="001904F8"/>
    <w:rsid w:val="00190850"/>
    <w:rsid w:val="001908AB"/>
    <w:rsid w:val="00191A8F"/>
    <w:rsid w:val="00192CB7"/>
    <w:rsid w:val="00193646"/>
    <w:rsid w:val="00193756"/>
    <w:rsid w:val="00196B4A"/>
    <w:rsid w:val="00197CE3"/>
    <w:rsid w:val="001A1007"/>
    <w:rsid w:val="001A10A0"/>
    <w:rsid w:val="001A232D"/>
    <w:rsid w:val="001A4DC7"/>
    <w:rsid w:val="001A5745"/>
    <w:rsid w:val="001A7553"/>
    <w:rsid w:val="001B0B00"/>
    <w:rsid w:val="001B29EB"/>
    <w:rsid w:val="001B3851"/>
    <w:rsid w:val="001B42A3"/>
    <w:rsid w:val="001B59D7"/>
    <w:rsid w:val="001B6A58"/>
    <w:rsid w:val="001B6B3C"/>
    <w:rsid w:val="001B7D92"/>
    <w:rsid w:val="001C0576"/>
    <w:rsid w:val="001C1746"/>
    <w:rsid w:val="001C25A9"/>
    <w:rsid w:val="001C4967"/>
    <w:rsid w:val="001C4EF9"/>
    <w:rsid w:val="001C529C"/>
    <w:rsid w:val="001C5EC3"/>
    <w:rsid w:val="001C6CF9"/>
    <w:rsid w:val="001C6FC2"/>
    <w:rsid w:val="001C751F"/>
    <w:rsid w:val="001C7DBB"/>
    <w:rsid w:val="001D09FF"/>
    <w:rsid w:val="001D0E7A"/>
    <w:rsid w:val="001D1576"/>
    <w:rsid w:val="001D5699"/>
    <w:rsid w:val="001D5AA0"/>
    <w:rsid w:val="001D6703"/>
    <w:rsid w:val="001D73E7"/>
    <w:rsid w:val="001D7416"/>
    <w:rsid w:val="001D7F49"/>
    <w:rsid w:val="001E09C6"/>
    <w:rsid w:val="001E1A2C"/>
    <w:rsid w:val="001E21F5"/>
    <w:rsid w:val="001E2280"/>
    <w:rsid w:val="001E24E7"/>
    <w:rsid w:val="001E2E92"/>
    <w:rsid w:val="001E3821"/>
    <w:rsid w:val="001E4F64"/>
    <w:rsid w:val="001E4F68"/>
    <w:rsid w:val="001E56E4"/>
    <w:rsid w:val="001E5C32"/>
    <w:rsid w:val="001E603E"/>
    <w:rsid w:val="001F0D7B"/>
    <w:rsid w:val="001F1EF4"/>
    <w:rsid w:val="001F22EF"/>
    <w:rsid w:val="001F29FD"/>
    <w:rsid w:val="001F4E9D"/>
    <w:rsid w:val="001F570F"/>
    <w:rsid w:val="001F595F"/>
    <w:rsid w:val="001F6D0B"/>
    <w:rsid w:val="001F7902"/>
    <w:rsid w:val="002015C7"/>
    <w:rsid w:val="00201D19"/>
    <w:rsid w:val="00202424"/>
    <w:rsid w:val="00202E5C"/>
    <w:rsid w:val="002040E5"/>
    <w:rsid w:val="002052DF"/>
    <w:rsid w:val="00205A93"/>
    <w:rsid w:val="00207634"/>
    <w:rsid w:val="00210131"/>
    <w:rsid w:val="00211151"/>
    <w:rsid w:val="002117FE"/>
    <w:rsid w:val="00213E53"/>
    <w:rsid w:val="00213F52"/>
    <w:rsid w:val="002153A3"/>
    <w:rsid w:val="00216E51"/>
    <w:rsid w:val="002254D6"/>
    <w:rsid w:val="00226228"/>
    <w:rsid w:val="00230502"/>
    <w:rsid w:val="002321E5"/>
    <w:rsid w:val="002325D8"/>
    <w:rsid w:val="00233097"/>
    <w:rsid w:val="0023309B"/>
    <w:rsid w:val="00233793"/>
    <w:rsid w:val="00234D2A"/>
    <w:rsid w:val="00240678"/>
    <w:rsid w:val="00241341"/>
    <w:rsid w:val="002418A0"/>
    <w:rsid w:val="00244CA8"/>
    <w:rsid w:val="00245D36"/>
    <w:rsid w:val="0024698E"/>
    <w:rsid w:val="002474D6"/>
    <w:rsid w:val="00247899"/>
    <w:rsid w:val="0025032D"/>
    <w:rsid w:val="0025083E"/>
    <w:rsid w:val="00255104"/>
    <w:rsid w:val="002551FD"/>
    <w:rsid w:val="00256E0C"/>
    <w:rsid w:val="002619D5"/>
    <w:rsid w:val="00262250"/>
    <w:rsid w:val="00264D1F"/>
    <w:rsid w:val="002658EB"/>
    <w:rsid w:val="002700E5"/>
    <w:rsid w:val="00270D66"/>
    <w:rsid w:val="002715B6"/>
    <w:rsid w:val="00272465"/>
    <w:rsid w:val="00272C1A"/>
    <w:rsid w:val="00272C2E"/>
    <w:rsid w:val="002735A8"/>
    <w:rsid w:val="002736A3"/>
    <w:rsid w:val="002750A7"/>
    <w:rsid w:val="00281228"/>
    <w:rsid w:val="002813AA"/>
    <w:rsid w:val="00284437"/>
    <w:rsid w:val="00285B95"/>
    <w:rsid w:val="00285E5F"/>
    <w:rsid w:val="002871FD"/>
    <w:rsid w:val="002872FE"/>
    <w:rsid w:val="00290018"/>
    <w:rsid w:val="00291080"/>
    <w:rsid w:val="002920EC"/>
    <w:rsid w:val="0029474C"/>
    <w:rsid w:val="002967E1"/>
    <w:rsid w:val="002978E1"/>
    <w:rsid w:val="002A090C"/>
    <w:rsid w:val="002A1A74"/>
    <w:rsid w:val="002A1F03"/>
    <w:rsid w:val="002A2CC6"/>
    <w:rsid w:val="002A68CF"/>
    <w:rsid w:val="002A6E79"/>
    <w:rsid w:val="002A76B5"/>
    <w:rsid w:val="002B1F84"/>
    <w:rsid w:val="002B266F"/>
    <w:rsid w:val="002B5536"/>
    <w:rsid w:val="002B6AC4"/>
    <w:rsid w:val="002B757F"/>
    <w:rsid w:val="002B7D8A"/>
    <w:rsid w:val="002B7FEC"/>
    <w:rsid w:val="002C08F9"/>
    <w:rsid w:val="002C4B39"/>
    <w:rsid w:val="002C4DCF"/>
    <w:rsid w:val="002C7400"/>
    <w:rsid w:val="002C75BB"/>
    <w:rsid w:val="002D22D8"/>
    <w:rsid w:val="002D33DE"/>
    <w:rsid w:val="002D3B38"/>
    <w:rsid w:val="002D3D03"/>
    <w:rsid w:val="002D4A7E"/>
    <w:rsid w:val="002D4AE1"/>
    <w:rsid w:val="002D589A"/>
    <w:rsid w:val="002E00C7"/>
    <w:rsid w:val="002E10BD"/>
    <w:rsid w:val="002E20BD"/>
    <w:rsid w:val="002E2A65"/>
    <w:rsid w:val="002E6DA6"/>
    <w:rsid w:val="002E76B9"/>
    <w:rsid w:val="002F187E"/>
    <w:rsid w:val="002F1953"/>
    <w:rsid w:val="002F195F"/>
    <w:rsid w:val="002F24A5"/>
    <w:rsid w:val="002F3256"/>
    <w:rsid w:val="002F34F6"/>
    <w:rsid w:val="002F3F4E"/>
    <w:rsid w:val="002F4525"/>
    <w:rsid w:val="002F545E"/>
    <w:rsid w:val="002F742E"/>
    <w:rsid w:val="002F7685"/>
    <w:rsid w:val="002F7844"/>
    <w:rsid w:val="00300386"/>
    <w:rsid w:val="003018B0"/>
    <w:rsid w:val="00301F10"/>
    <w:rsid w:val="003033F3"/>
    <w:rsid w:val="003036FB"/>
    <w:rsid w:val="00303BC6"/>
    <w:rsid w:val="00304D78"/>
    <w:rsid w:val="00304FFE"/>
    <w:rsid w:val="00305655"/>
    <w:rsid w:val="003057F1"/>
    <w:rsid w:val="00305A30"/>
    <w:rsid w:val="00306C5E"/>
    <w:rsid w:val="00306C92"/>
    <w:rsid w:val="00307463"/>
    <w:rsid w:val="003077B3"/>
    <w:rsid w:val="003104F4"/>
    <w:rsid w:val="00310A25"/>
    <w:rsid w:val="00312655"/>
    <w:rsid w:val="003158B8"/>
    <w:rsid w:val="00315B57"/>
    <w:rsid w:val="0031642D"/>
    <w:rsid w:val="00316D0E"/>
    <w:rsid w:val="00316DDE"/>
    <w:rsid w:val="00320738"/>
    <w:rsid w:val="003218F8"/>
    <w:rsid w:val="00321D58"/>
    <w:rsid w:val="003220EB"/>
    <w:rsid w:val="00322EC1"/>
    <w:rsid w:val="00324550"/>
    <w:rsid w:val="0032493C"/>
    <w:rsid w:val="00324A3D"/>
    <w:rsid w:val="0032554D"/>
    <w:rsid w:val="00326396"/>
    <w:rsid w:val="003272C7"/>
    <w:rsid w:val="003276A6"/>
    <w:rsid w:val="0032777F"/>
    <w:rsid w:val="0033069D"/>
    <w:rsid w:val="00330B80"/>
    <w:rsid w:val="00330C95"/>
    <w:rsid w:val="00330E48"/>
    <w:rsid w:val="003312D7"/>
    <w:rsid w:val="003317A0"/>
    <w:rsid w:val="00331978"/>
    <w:rsid w:val="00333A3C"/>
    <w:rsid w:val="00334060"/>
    <w:rsid w:val="00334A59"/>
    <w:rsid w:val="00335D4A"/>
    <w:rsid w:val="0033744F"/>
    <w:rsid w:val="00337816"/>
    <w:rsid w:val="00337E67"/>
    <w:rsid w:val="00337F10"/>
    <w:rsid w:val="00341046"/>
    <w:rsid w:val="003424A8"/>
    <w:rsid w:val="003424C7"/>
    <w:rsid w:val="003436D4"/>
    <w:rsid w:val="0034453F"/>
    <w:rsid w:val="00344CCB"/>
    <w:rsid w:val="00350DAC"/>
    <w:rsid w:val="00351F02"/>
    <w:rsid w:val="0035200A"/>
    <w:rsid w:val="003539FD"/>
    <w:rsid w:val="00353D4F"/>
    <w:rsid w:val="003554CE"/>
    <w:rsid w:val="003571DE"/>
    <w:rsid w:val="00357C97"/>
    <w:rsid w:val="00357FC6"/>
    <w:rsid w:val="00360461"/>
    <w:rsid w:val="00360B32"/>
    <w:rsid w:val="00362A2F"/>
    <w:rsid w:val="00363D82"/>
    <w:rsid w:val="003645C8"/>
    <w:rsid w:val="00364957"/>
    <w:rsid w:val="0036629C"/>
    <w:rsid w:val="003707A2"/>
    <w:rsid w:val="0037285F"/>
    <w:rsid w:val="00372C63"/>
    <w:rsid w:val="003746AA"/>
    <w:rsid w:val="003748D1"/>
    <w:rsid w:val="00374B78"/>
    <w:rsid w:val="0038317C"/>
    <w:rsid w:val="00384D32"/>
    <w:rsid w:val="0038519C"/>
    <w:rsid w:val="00386FD0"/>
    <w:rsid w:val="00387323"/>
    <w:rsid w:val="00387BA7"/>
    <w:rsid w:val="00391E5A"/>
    <w:rsid w:val="00392D39"/>
    <w:rsid w:val="0039432C"/>
    <w:rsid w:val="0039436A"/>
    <w:rsid w:val="00395194"/>
    <w:rsid w:val="00395995"/>
    <w:rsid w:val="00395C1B"/>
    <w:rsid w:val="0039601B"/>
    <w:rsid w:val="003960D4"/>
    <w:rsid w:val="00396B5B"/>
    <w:rsid w:val="003A37EF"/>
    <w:rsid w:val="003A3EE2"/>
    <w:rsid w:val="003A4E44"/>
    <w:rsid w:val="003A7708"/>
    <w:rsid w:val="003B1B23"/>
    <w:rsid w:val="003B23F3"/>
    <w:rsid w:val="003B44C5"/>
    <w:rsid w:val="003B4AA2"/>
    <w:rsid w:val="003B5B00"/>
    <w:rsid w:val="003B78C3"/>
    <w:rsid w:val="003C17D5"/>
    <w:rsid w:val="003C456E"/>
    <w:rsid w:val="003C4A23"/>
    <w:rsid w:val="003C616D"/>
    <w:rsid w:val="003C6AEA"/>
    <w:rsid w:val="003D0B5F"/>
    <w:rsid w:val="003D2A19"/>
    <w:rsid w:val="003D3E00"/>
    <w:rsid w:val="003D5080"/>
    <w:rsid w:val="003D515B"/>
    <w:rsid w:val="003D529E"/>
    <w:rsid w:val="003D5767"/>
    <w:rsid w:val="003D580E"/>
    <w:rsid w:val="003D5BDE"/>
    <w:rsid w:val="003E0020"/>
    <w:rsid w:val="003E071F"/>
    <w:rsid w:val="003E1330"/>
    <w:rsid w:val="003E17E6"/>
    <w:rsid w:val="003E1803"/>
    <w:rsid w:val="003E21CB"/>
    <w:rsid w:val="003E3F7B"/>
    <w:rsid w:val="003E49A2"/>
    <w:rsid w:val="003E59AD"/>
    <w:rsid w:val="003E5ACD"/>
    <w:rsid w:val="003E67E6"/>
    <w:rsid w:val="003E7D54"/>
    <w:rsid w:val="003F0719"/>
    <w:rsid w:val="003F14A0"/>
    <w:rsid w:val="003F16CB"/>
    <w:rsid w:val="003F2067"/>
    <w:rsid w:val="003F2BD9"/>
    <w:rsid w:val="003F384A"/>
    <w:rsid w:val="003F4730"/>
    <w:rsid w:val="003F4CFD"/>
    <w:rsid w:val="003F552A"/>
    <w:rsid w:val="003F5E96"/>
    <w:rsid w:val="003F66DF"/>
    <w:rsid w:val="003F7C09"/>
    <w:rsid w:val="004009CB"/>
    <w:rsid w:val="0040184E"/>
    <w:rsid w:val="00403B97"/>
    <w:rsid w:val="00405538"/>
    <w:rsid w:val="00406844"/>
    <w:rsid w:val="0040739B"/>
    <w:rsid w:val="0041167F"/>
    <w:rsid w:val="00412646"/>
    <w:rsid w:val="00413245"/>
    <w:rsid w:val="00414200"/>
    <w:rsid w:val="00415AF9"/>
    <w:rsid w:val="0041675C"/>
    <w:rsid w:val="004241E1"/>
    <w:rsid w:val="00425C26"/>
    <w:rsid w:val="00426555"/>
    <w:rsid w:val="00426A7A"/>
    <w:rsid w:val="004270F1"/>
    <w:rsid w:val="00427A82"/>
    <w:rsid w:val="00427F1C"/>
    <w:rsid w:val="00430718"/>
    <w:rsid w:val="00430F04"/>
    <w:rsid w:val="004333E7"/>
    <w:rsid w:val="00435760"/>
    <w:rsid w:val="00437444"/>
    <w:rsid w:val="004378CB"/>
    <w:rsid w:val="004400F1"/>
    <w:rsid w:val="0044062E"/>
    <w:rsid w:val="0044114D"/>
    <w:rsid w:val="0044195F"/>
    <w:rsid w:val="00441C2E"/>
    <w:rsid w:val="00441E11"/>
    <w:rsid w:val="00441EBD"/>
    <w:rsid w:val="00443813"/>
    <w:rsid w:val="00444201"/>
    <w:rsid w:val="00447114"/>
    <w:rsid w:val="00454744"/>
    <w:rsid w:val="00455F17"/>
    <w:rsid w:val="00455FFB"/>
    <w:rsid w:val="00456A3C"/>
    <w:rsid w:val="004578AB"/>
    <w:rsid w:val="00461A82"/>
    <w:rsid w:val="004630A4"/>
    <w:rsid w:val="004663E1"/>
    <w:rsid w:val="00466AF6"/>
    <w:rsid w:val="0046770E"/>
    <w:rsid w:val="00470B5A"/>
    <w:rsid w:val="00474A20"/>
    <w:rsid w:val="004757C1"/>
    <w:rsid w:val="00475885"/>
    <w:rsid w:val="00476893"/>
    <w:rsid w:val="00481B75"/>
    <w:rsid w:val="004820DD"/>
    <w:rsid w:val="004836DC"/>
    <w:rsid w:val="004843CD"/>
    <w:rsid w:val="0048589B"/>
    <w:rsid w:val="0049011D"/>
    <w:rsid w:val="00493A4E"/>
    <w:rsid w:val="00494F89"/>
    <w:rsid w:val="00497784"/>
    <w:rsid w:val="00497D38"/>
    <w:rsid w:val="004A1077"/>
    <w:rsid w:val="004A12BA"/>
    <w:rsid w:val="004A143F"/>
    <w:rsid w:val="004A204B"/>
    <w:rsid w:val="004A2A6C"/>
    <w:rsid w:val="004A3A0D"/>
    <w:rsid w:val="004A3CBE"/>
    <w:rsid w:val="004A7410"/>
    <w:rsid w:val="004A749C"/>
    <w:rsid w:val="004AC12C"/>
    <w:rsid w:val="004B2200"/>
    <w:rsid w:val="004B299C"/>
    <w:rsid w:val="004B2A9B"/>
    <w:rsid w:val="004B2F00"/>
    <w:rsid w:val="004B3112"/>
    <w:rsid w:val="004B7410"/>
    <w:rsid w:val="004C080D"/>
    <w:rsid w:val="004C0E60"/>
    <w:rsid w:val="004C13D7"/>
    <w:rsid w:val="004C20FB"/>
    <w:rsid w:val="004C22F0"/>
    <w:rsid w:val="004C3DBF"/>
    <w:rsid w:val="004D0600"/>
    <w:rsid w:val="004D093A"/>
    <w:rsid w:val="004D1A36"/>
    <w:rsid w:val="004D3B62"/>
    <w:rsid w:val="004D4956"/>
    <w:rsid w:val="004D54A7"/>
    <w:rsid w:val="004D644F"/>
    <w:rsid w:val="004D6A79"/>
    <w:rsid w:val="004D7121"/>
    <w:rsid w:val="004D79A6"/>
    <w:rsid w:val="004E0BD3"/>
    <w:rsid w:val="004E1DF6"/>
    <w:rsid w:val="004E346A"/>
    <w:rsid w:val="004E3F4D"/>
    <w:rsid w:val="004E5146"/>
    <w:rsid w:val="004E5DB4"/>
    <w:rsid w:val="004E673D"/>
    <w:rsid w:val="004E7BD4"/>
    <w:rsid w:val="004F04E0"/>
    <w:rsid w:val="004F0BC5"/>
    <w:rsid w:val="004F156A"/>
    <w:rsid w:val="004F1F35"/>
    <w:rsid w:val="004F32E9"/>
    <w:rsid w:val="004F5239"/>
    <w:rsid w:val="004F667C"/>
    <w:rsid w:val="004F6792"/>
    <w:rsid w:val="005003DA"/>
    <w:rsid w:val="0050051A"/>
    <w:rsid w:val="00500623"/>
    <w:rsid w:val="00500862"/>
    <w:rsid w:val="00503339"/>
    <w:rsid w:val="0050342C"/>
    <w:rsid w:val="00503889"/>
    <w:rsid w:val="00503E92"/>
    <w:rsid w:val="0050404A"/>
    <w:rsid w:val="0050459A"/>
    <w:rsid w:val="0050465F"/>
    <w:rsid w:val="00504DBD"/>
    <w:rsid w:val="0050665B"/>
    <w:rsid w:val="005077F1"/>
    <w:rsid w:val="00510219"/>
    <w:rsid w:val="005107F0"/>
    <w:rsid w:val="00510C79"/>
    <w:rsid w:val="00511290"/>
    <w:rsid w:val="00511CC9"/>
    <w:rsid w:val="00511CE6"/>
    <w:rsid w:val="0051318C"/>
    <w:rsid w:val="00516E55"/>
    <w:rsid w:val="00517175"/>
    <w:rsid w:val="00517E89"/>
    <w:rsid w:val="005205F9"/>
    <w:rsid w:val="00520777"/>
    <w:rsid w:val="00520D21"/>
    <w:rsid w:val="00522354"/>
    <w:rsid w:val="005235D7"/>
    <w:rsid w:val="00531DB6"/>
    <w:rsid w:val="00532FE1"/>
    <w:rsid w:val="00535C52"/>
    <w:rsid w:val="005367DA"/>
    <w:rsid w:val="00537BAE"/>
    <w:rsid w:val="00541DD8"/>
    <w:rsid w:val="00543377"/>
    <w:rsid w:val="00543F59"/>
    <w:rsid w:val="005446D1"/>
    <w:rsid w:val="005457AB"/>
    <w:rsid w:val="00547481"/>
    <w:rsid w:val="00547C4F"/>
    <w:rsid w:val="00550963"/>
    <w:rsid w:val="00550E2D"/>
    <w:rsid w:val="00553F2A"/>
    <w:rsid w:val="00554CF6"/>
    <w:rsid w:val="005554C7"/>
    <w:rsid w:val="0055675A"/>
    <w:rsid w:val="005571EC"/>
    <w:rsid w:val="0055732E"/>
    <w:rsid w:val="005632CB"/>
    <w:rsid w:val="00563B31"/>
    <w:rsid w:val="00564CCC"/>
    <w:rsid w:val="005653D9"/>
    <w:rsid w:val="005666AC"/>
    <w:rsid w:val="00570794"/>
    <w:rsid w:val="005723FE"/>
    <w:rsid w:val="005739BD"/>
    <w:rsid w:val="0057534C"/>
    <w:rsid w:val="00580439"/>
    <w:rsid w:val="00580835"/>
    <w:rsid w:val="00580FF0"/>
    <w:rsid w:val="005907EF"/>
    <w:rsid w:val="005922F4"/>
    <w:rsid w:val="00592C4E"/>
    <w:rsid w:val="00593791"/>
    <w:rsid w:val="00594F10"/>
    <w:rsid w:val="0059591D"/>
    <w:rsid w:val="005960FA"/>
    <w:rsid w:val="0059674F"/>
    <w:rsid w:val="0059691F"/>
    <w:rsid w:val="00597B74"/>
    <w:rsid w:val="005A00F4"/>
    <w:rsid w:val="005A0485"/>
    <w:rsid w:val="005A2C89"/>
    <w:rsid w:val="005A3083"/>
    <w:rsid w:val="005A392D"/>
    <w:rsid w:val="005A7B01"/>
    <w:rsid w:val="005A7BB3"/>
    <w:rsid w:val="005AA808"/>
    <w:rsid w:val="005B0107"/>
    <w:rsid w:val="005B0FD8"/>
    <w:rsid w:val="005B397B"/>
    <w:rsid w:val="005B3985"/>
    <w:rsid w:val="005B5335"/>
    <w:rsid w:val="005B5EB3"/>
    <w:rsid w:val="005B7CF3"/>
    <w:rsid w:val="005C0A5A"/>
    <w:rsid w:val="005C4138"/>
    <w:rsid w:val="005C5602"/>
    <w:rsid w:val="005C5DFA"/>
    <w:rsid w:val="005C7DA6"/>
    <w:rsid w:val="005D03A8"/>
    <w:rsid w:val="005D0E50"/>
    <w:rsid w:val="005D15D0"/>
    <w:rsid w:val="005D1A0B"/>
    <w:rsid w:val="005D2C78"/>
    <w:rsid w:val="005D345E"/>
    <w:rsid w:val="005D466D"/>
    <w:rsid w:val="005D48C8"/>
    <w:rsid w:val="005D4E46"/>
    <w:rsid w:val="005D6359"/>
    <w:rsid w:val="005D63F0"/>
    <w:rsid w:val="005D689E"/>
    <w:rsid w:val="005D6D66"/>
    <w:rsid w:val="005E1111"/>
    <w:rsid w:val="005E14D1"/>
    <w:rsid w:val="005E235B"/>
    <w:rsid w:val="005E28AB"/>
    <w:rsid w:val="005E55A3"/>
    <w:rsid w:val="005E5D63"/>
    <w:rsid w:val="005F0030"/>
    <w:rsid w:val="005F43A3"/>
    <w:rsid w:val="005F51EC"/>
    <w:rsid w:val="005F5483"/>
    <w:rsid w:val="005F5B84"/>
    <w:rsid w:val="005F6774"/>
    <w:rsid w:val="005F6998"/>
    <w:rsid w:val="005F6BE0"/>
    <w:rsid w:val="005F73CE"/>
    <w:rsid w:val="00600D16"/>
    <w:rsid w:val="006012C7"/>
    <w:rsid w:val="006021AB"/>
    <w:rsid w:val="00603029"/>
    <w:rsid w:val="00603547"/>
    <w:rsid w:val="00603F14"/>
    <w:rsid w:val="00603F91"/>
    <w:rsid w:val="00604788"/>
    <w:rsid w:val="0060563F"/>
    <w:rsid w:val="00607F9E"/>
    <w:rsid w:val="00610290"/>
    <w:rsid w:val="00610967"/>
    <w:rsid w:val="00616803"/>
    <w:rsid w:val="006172FF"/>
    <w:rsid w:val="00617A81"/>
    <w:rsid w:val="00621297"/>
    <w:rsid w:val="006214BD"/>
    <w:rsid w:val="00621DA9"/>
    <w:rsid w:val="006252B4"/>
    <w:rsid w:val="00625DB4"/>
    <w:rsid w:val="00634F88"/>
    <w:rsid w:val="00635410"/>
    <w:rsid w:val="006359A0"/>
    <w:rsid w:val="00636C5C"/>
    <w:rsid w:val="006373C8"/>
    <w:rsid w:val="00640753"/>
    <w:rsid w:val="00640BFA"/>
    <w:rsid w:val="00640D1E"/>
    <w:rsid w:val="006439FD"/>
    <w:rsid w:val="00644A2F"/>
    <w:rsid w:val="00645EC5"/>
    <w:rsid w:val="00646DD5"/>
    <w:rsid w:val="00647062"/>
    <w:rsid w:val="0064721C"/>
    <w:rsid w:val="006506DD"/>
    <w:rsid w:val="00650DD6"/>
    <w:rsid w:val="00651C45"/>
    <w:rsid w:val="00651F99"/>
    <w:rsid w:val="00653174"/>
    <w:rsid w:val="0065372E"/>
    <w:rsid w:val="006548D2"/>
    <w:rsid w:val="00654F2A"/>
    <w:rsid w:val="0065579F"/>
    <w:rsid w:val="00655B58"/>
    <w:rsid w:val="006564CD"/>
    <w:rsid w:val="006620FE"/>
    <w:rsid w:val="006658F0"/>
    <w:rsid w:val="006659B3"/>
    <w:rsid w:val="00670E3E"/>
    <w:rsid w:val="00672092"/>
    <w:rsid w:val="00672E8D"/>
    <w:rsid w:val="006732BD"/>
    <w:rsid w:val="00674E0D"/>
    <w:rsid w:val="00680367"/>
    <w:rsid w:val="00681063"/>
    <w:rsid w:val="00682D4A"/>
    <w:rsid w:val="00683856"/>
    <w:rsid w:val="0068463B"/>
    <w:rsid w:val="0068504C"/>
    <w:rsid w:val="006850BE"/>
    <w:rsid w:val="006855CF"/>
    <w:rsid w:val="006858A6"/>
    <w:rsid w:val="00691CBE"/>
    <w:rsid w:val="00692BF2"/>
    <w:rsid w:val="00695204"/>
    <w:rsid w:val="00695C15"/>
    <w:rsid w:val="0069603B"/>
    <w:rsid w:val="006978E0"/>
    <w:rsid w:val="006A0948"/>
    <w:rsid w:val="006A1466"/>
    <w:rsid w:val="006A1690"/>
    <w:rsid w:val="006A2955"/>
    <w:rsid w:val="006A32E7"/>
    <w:rsid w:val="006A5777"/>
    <w:rsid w:val="006A70B2"/>
    <w:rsid w:val="006A791C"/>
    <w:rsid w:val="006B04BF"/>
    <w:rsid w:val="006B0E2E"/>
    <w:rsid w:val="006B1A5E"/>
    <w:rsid w:val="006B1CB2"/>
    <w:rsid w:val="006B4175"/>
    <w:rsid w:val="006B6AF6"/>
    <w:rsid w:val="006B730B"/>
    <w:rsid w:val="006B7CE2"/>
    <w:rsid w:val="006B7E3E"/>
    <w:rsid w:val="006C103D"/>
    <w:rsid w:val="006C15D3"/>
    <w:rsid w:val="006C3478"/>
    <w:rsid w:val="006C388F"/>
    <w:rsid w:val="006C3AAF"/>
    <w:rsid w:val="006C4E53"/>
    <w:rsid w:val="006C5E2A"/>
    <w:rsid w:val="006C6C1A"/>
    <w:rsid w:val="006C7BF1"/>
    <w:rsid w:val="006D0AAB"/>
    <w:rsid w:val="006D1327"/>
    <w:rsid w:val="006D142B"/>
    <w:rsid w:val="006D1FA5"/>
    <w:rsid w:val="006D2504"/>
    <w:rsid w:val="006D2FEA"/>
    <w:rsid w:val="006D4DA7"/>
    <w:rsid w:val="006D6F88"/>
    <w:rsid w:val="006E0B90"/>
    <w:rsid w:val="006E1705"/>
    <w:rsid w:val="006E182F"/>
    <w:rsid w:val="006E377E"/>
    <w:rsid w:val="006E3ACA"/>
    <w:rsid w:val="006E403E"/>
    <w:rsid w:val="006E46A5"/>
    <w:rsid w:val="006E4CD7"/>
    <w:rsid w:val="006E538C"/>
    <w:rsid w:val="006E54BA"/>
    <w:rsid w:val="006E5811"/>
    <w:rsid w:val="006E6D31"/>
    <w:rsid w:val="006E7873"/>
    <w:rsid w:val="006E78BE"/>
    <w:rsid w:val="006F1D0C"/>
    <w:rsid w:val="006F2736"/>
    <w:rsid w:val="006F2CE9"/>
    <w:rsid w:val="006F5FA4"/>
    <w:rsid w:val="006F72A3"/>
    <w:rsid w:val="006F7705"/>
    <w:rsid w:val="00700067"/>
    <w:rsid w:val="00702039"/>
    <w:rsid w:val="007024A4"/>
    <w:rsid w:val="00702AE1"/>
    <w:rsid w:val="00702E98"/>
    <w:rsid w:val="0070358E"/>
    <w:rsid w:val="007054DE"/>
    <w:rsid w:val="00705AC2"/>
    <w:rsid w:val="00705BE3"/>
    <w:rsid w:val="00705C83"/>
    <w:rsid w:val="00706702"/>
    <w:rsid w:val="00706766"/>
    <w:rsid w:val="00706AD4"/>
    <w:rsid w:val="00716782"/>
    <w:rsid w:val="00717069"/>
    <w:rsid w:val="00717D4F"/>
    <w:rsid w:val="00717D7C"/>
    <w:rsid w:val="00721944"/>
    <w:rsid w:val="00721B48"/>
    <w:rsid w:val="007222C5"/>
    <w:rsid w:val="00723985"/>
    <w:rsid w:val="0072456E"/>
    <w:rsid w:val="00725B88"/>
    <w:rsid w:val="00731D46"/>
    <w:rsid w:val="00731F7D"/>
    <w:rsid w:val="00732540"/>
    <w:rsid w:val="0073468B"/>
    <w:rsid w:val="00735454"/>
    <w:rsid w:val="007354F4"/>
    <w:rsid w:val="00735EAF"/>
    <w:rsid w:val="007371A6"/>
    <w:rsid w:val="007376C8"/>
    <w:rsid w:val="00737801"/>
    <w:rsid w:val="00737CD2"/>
    <w:rsid w:val="007406B4"/>
    <w:rsid w:val="00740A39"/>
    <w:rsid w:val="00741498"/>
    <w:rsid w:val="00741F04"/>
    <w:rsid w:val="0074388E"/>
    <w:rsid w:val="00743AB2"/>
    <w:rsid w:val="0074579E"/>
    <w:rsid w:val="0075025A"/>
    <w:rsid w:val="007532FB"/>
    <w:rsid w:val="0075396E"/>
    <w:rsid w:val="0075529D"/>
    <w:rsid w:val="00764671"/>
    <w:rsid w:val="00770814"/>
    <w:rsid w:val="00770D20"/>
    <w:rsid w:val="00770DE6"/>
    <w:rsid w:val="00771329"/>
    <w:rsid w:val="007716DF"/>
    <w:rsid w:val="00771701"/>
    <w:rsid w:val="0077317B"/>
    <w:rsid w:val="007740D3"/>
    <w:rsid w:val="007743FB"/>
    <w:rsid w:val="007745BD"/>
    <w:rsid w:val="00774E13"/>
    <w:rsid w:val="00776287"/>
    <w:rsid w:val="00776922"/>
    <w:rsid w:val="0078258D"/>
    <w:rsid w:val="0078318E"/>
    <w:rsid w:val="00783593"/>
    <w:rsid w:val="0078372D"/>
    <w:rsid w:val="00783D07"/>
    <w:rsid w:val="0078467F"/>
    <w:rsid w:val="00784A09"/>
    <w:rsid w:val="00785214"/>
    <w:rsid w:val="00786820"/>
    <w:rsid w:val="00787359"/>
    <w:rsid w:val="0078785A"/>
    <w:rsid w:val="00790512"/>
    <w:rsid w:val="00791675"/>
    <w:rsid w:val="007922C0"/>
    <w:rsid w:val="00793709"/>
    <w:rsid w:val="0079384E"/>
    <w:rsid w:val="0079387D"/>
    <w:rsid w:val="00795BB3"/>
    <w:rsid w:val="007A1609"/>
    <w:rsid w:val="007A2187"/>
    <w:rsid w:val="007A3689"/>
    <w:rsid w:val="007A4FA8"/>
    <w:rsid w:val="007A73E7"/>
    <w:rsid w:val="007A779A"/>
    <w:rsid w:val="007B02D3"/>
    <w:rsid w:val="007B0989"/>
    <w:rsid w:val="007B1253"/>
    <w:rsid w:val="007B199D"/>
    <w:rsid w:val="007B1EF2"/>
    <w:rsid w:val="007B22A4"/>
    <w:rsid w:val="007B28D1"/>
    <w:rsid w:val="007B2A36"/>
    <w:rsid w:val="007B4662"/>
    <w:rsid w:val="007B477F"/>
    <w:rsid w:val="007B5732"/>
    <w:rsid w:val="007B6607"/>
    <w:rsid w:val="007B7B79"/>
    <w:rsid w:val="007B7BF9"/>
    <w:rsid w:val="007C187D"/>
    <w:rsid w:val="007C1C3B"/>
    <w:rsid w:val="007C30D4"/>
    <w:rsid w:val="007C5D2D"/>
    <w:rsid w:val="007C70F9"/>
    <w:rsid w:val="007C741A"/>
    <w:rsid w:val="007C790E"/>
    <w:rsid w:val="007D01D6"/>
    <w:rsid w:val="007D0731"/>
    <w:rsid w:val="007D4956"/>
    <w:rsid w:val="007D5843"/>
    <w:rsid w:val="007D5949"/>
    <w:rsid w:val="007D78AF"/>
    <w:rsid w:val="007E01A3"/>
    <w:rsid w:val="007E0C34"/>
    <w:rsid w:val="007E22FE"/>
    <w:rsid w:val="007E4691"/>
    <w:rsid w:val="007E5BB8"/>
    <w:rsid w:val="007E6B32"/>
    <w:rsid w:val="007E7DFD"/>
    <w:rsid w:val="007F0300"/>
    <w:rsid w:val="007F0A78"/>
    <w:rsid w:val="007F1D2E"/>
    <w:rsid w:val="007F20D2"/>
    <w:rsid w:val="007F25E6"/>
    <w:rsid w:val="007F3B33"/>
    <w:rsid w:val="007F5395"/>
    <w:rsid w:val="007F53C2"/>
    <w:rsid w:val="007F6A46"/>
    <w:rsid w:val="007F713C"/>
    <w:rsid w:val="007F7BEC"/>
    <w:rsid w:val="00801168"/>
    <w:rsid w:val="008013DB"/>
    <w:rsid w:val="0080163B"/>
    <w:rsid w:val="008021C7"/>
    <w:rsid w:val="0080240F"/>
    <w:rsid w:val="00803A6B"/>
    <w:rsid w:val="00803A81"/>
    <w:rsid w:val="008043FD"/>
    <w:rsid w:val="008056FE"/>
    <w:rsid w:val="00807FD9"/>
    <w:rsid w:val="008103EF"/>
    <w:rsid w:val="00812724"/>
    <w:rsid w:val="00813366"/>
    <w:rsid w:val="008148B7"/>
    <w:rsid w:val="00815C98"/>
    <w:rsid w:val="008175DE"/>
    <w:rsid w:val="00817A35"/>
    <w:rsid w:val="00820A10"/>
    <w:rsid w:val="008229E9"/>
    <w:rsid w:val="00827704"/>
    <w:rsid w:val="00830395"/>
    <w:rsid w:val="00830A9D"/>
    <w:rsid w:val="00832083"/>
    <w:rsid w:val="00832832"/>
    <w:rsid w:val="008333A8"/>
    <w:rsid w:val="008363D4"/>
    <w:rsid w:val="008364D2"/>
    <w:rsid w:val="008404D7"/>
    <w:rsid w:val="00840F7C"/>
    <w:rsid w:val="00842F86"/>
    <w:rsid w:val="0084353A"/>
    <w:rsid w:val="00845C97"/>
    <w:rsid w:val="00851572"/>
    <w:rsid w:val="00851B70"/>
    <w:rsid w:val="00853CF1"/>
    <w:rsid w:val="00853E55"/>
    <w:rsid w:val="00853E7B"/>
    <w:rsid w:val="00855621"/>
    <w:rsid w:val="00855AC2"/>
    <w:rsid w:val="00857791"/>
    <w:rsid w:val="00857900"/>
    <w:rsid w:val="00861EEC"/>
    <w:rsid w:val="00863DB0"/>
    <w:rsid w:val="0086639D"/>
    <w:rsid w:val="008670A3"/>
    <w:rsid w:val="00867E44"/>
    <w:rsid w:val="0087152C"/>
    <w:rsid w:val="00872624"/>
    <w:rsid w:val="00874CDA"/>
    <w:rsid w:val="00876C8B"/>
    <w:rsid w:val="00880E60"/>
    <w:rsid w:val="00882257"/>
    <w:rsid w:val="00882583"/>
    <w:rsid w:val="008825FA"/>
    <w:rsid w:val="00883509"/>
    <w:rsid w:val="00885202"/>
    <w:rsid w:val="0088678B"/>
    <w:rsid w:val="00887E52"/>
    <w:rsid w:val="00893F5C"/>
    <w:rsid w:val="008959E4"/>
    <w:rsid w:val="00896BA2"/>
    <w:rsid w:val="008975EA"/>
    <w:rsid w:val="00897A42"/>
    <w:rsid w:val="008A0958"/>
    <w:rsid w:val="008A253A"/>
    <w:rsid w:val="008A47A1"/>
    <w:rsid w:val="008A49EA"/>
    <w:rsid w:val="008A768B"/>
    <w:rsid w:val="008B19B3"/>
    <w:rsid w:val="008B6696"/>
    <w:rsid w:val="008C0E3E"/>
    <w:rsid w:val="008C1AA9"/>
    <w:rsid w:val="008C4073"/>
    <w:rsid w:val="008C428C"/>
    <w:rsid w:val="008C45CD"/>
    <w:rsid w:val="008C4AAE"/>
    <w:rsid w:val="008C5B37"/>
    <w:rsid w:val="008C651B"/>
    <w:rsid w:val="008D0942"/>
    <w:rsid w:val="008D1A40"/>
    <w:rsid w:val="008D2011"/>
    <w:rsid w:val="008D4C43"/>
    <w:rsid w:val="008D4D5C"/>
    <w:rsid w:val="008D4E31"/>
    <w:rsid w:val="008D52F2"/>
    <w:rsid w:val="008D5C3A"/>
    <w:rsid w:val="008D6274"/>
    <w:rsid w:val="008D7CDF"/>
    <w:rsid w:val="008E091C"/>
    <w:rsid w:val="008E0D14"/>
    <w:rsid w:val="008E26AC"/>
    <w:rsid w:val="008E2C12"/>
    <w:rsid w:val="008E4CE7"/>
    <w:rsid w:val="008E53D7"/>
    <w:rsid w:val="008E56C0"/>
    <w:rsid w:val="008F02BC"/>
    <w:rsid w:val="008F1480"/>
    <w:rsid w:val="008F20E3"/>
    <w:rsid w:val="008F26CC"/>
    <w:rsid w:val="008F26FA"/>
    <w:rsid w:val="008F386D"/>
    <w:rsid w:val="008F42E6"/>
    <w:rsid w:val="008F52C0"/>
    <w:rsid w:val="008F701F"/>
    <w:rsid w:val="008F7880"/>
    <w:rsid w:val="00900F12"/>
    <w:rsid w:val="00901CAA"/>
    <w:rsid w:val="00905376"/>
    <w:rsid w:val="00905392"/>
    <w:rsid w:val="00905D2F"/>
    <w:rsid w:val="009060D7"/>
    <w:rsid w:val="009076AC"/>
    <w:rsid w:val="009103B5"/>
    <w:rsid w:val="00911026"/>
    <w:rsid w:val="00911253"/>
    <w:rsid w:val="00911A80"/>
    <w:rsid w:val="00911D29"/>
    <w:rsid w:val="00912178"/>
    <w:rsid w:val="00912A54"/>
    <w:rsid w:val="009137A8"/>
    <w:rsid w:val="0091398B"/>
    <w:rsid w:val="009168DF"/>
    <w:rsid w:val="00920818"/>
    <w:rsid w:val="0092151A"/>
    <w:rsid w:val="009215EE"/>
    <w:rsid w:val="00925209"/>
    <w:rsid w:val="00925489"/>
    <w:rsid w:val="00926304"/>
    <w:rsid w:val="00926E99"/>
    <w:rsid w:val="00927403"/>
    <w:rsid w:val="00927FC9"/>
    <w:rsid w:val="00930857"/>
    <w:rsid w:val="009308C2"/>
    <w:rsid w:val="00932568"/>
    <w:rsid w:val="009345FA"/>
    <w:rsid w:val="009348FD"/>
    <w:rsid w:val="00935652"/>
    <w:rsid w:val="009364AE"/>
    <w:rsid w:val="0093731C"/>
    <w:rsid w:val="009378D4"/>
    <w:rsid w:val="009378F6"/>
    <w:rsid w:val="0094179C"/>
    <w:rsid w:val="009424D0"/>
    <w:rsid w:val="009438C7"/>
    <w:rsid w:val="00944056"/>
    <w:rsid w:val="009445CF"/>
    <w:rsid w:val="00944B07"/>
    <w:rsid w:val="00945DD0"/>
    <w:rsid w:val="0094678F"/>
    <w:rsid w:val="009469E7"/>
    <w:rsid w:val="009470FB"/>
    <w:rsid w:val="00947426"/>
    <w:rsid w:val="0094776A"/>
    <w:rsid w:val="009529C8"/>
    <w:rsid w:val="00953438"/>
    <w:rsid w:val="009554F4"/>
    <w:rsid w:val="00955F7C"/>
    <w:rsid w:val="00961495"/>
    <w:rsid w:val="009614ED"/>
    <w:rsid w:val="00967721"/>
    <w:rsid w:val="0096785F"/>
    <w:rsid w:val="009702CC"/>
    <w:rsid w:val="00971737"/>
    <w:rsid w:val="0097175E"/>
    <w:rsid w:val="00971ABE"/>
    <w:rsid w:val="00975B85"/>
    <w:rsid w:val="009760AA"/>
    <w:rsid w:val="00982803"/>
    <w:rsid w:val="00984541"/>
    <w:rsid w:val="0098471F"/>
    <w:rsid w:val="00984B7E"/>
    <w:rsid w:val="009853F4"/>
    <w:rsid w:val="00985BB2"/>
    <w:rsid w:val="00990B56"/>
    <w:rsid w:val="00990C55"/>
    <w:rsid w:val="00991114"/>
    <w:rsid w:val="009915A3"/>
    <w:rsid w:val="00991E86"/>
    <w:rsid w:val="009922A4"/>
    <w:rsid w:val="00992631"/>
    <w:rsid w:val="00992A13"/>
    <w:rsid w:val="00993390"/>
    <w:rsid w:val="0099395B"/>
    <w:rsid w:val="00993E8C"/>
    <w:rsid w:val="00994374"/>
    <w:rsid w:val="00997EB8"/>
    <w:rsid w:val="009A0360"/>
    <w:rsid w:val="009A172F"/>
    <w:rsid w:val="009A1946"/>
    <w:rsid w:val="009A2A82"/>
    <w:rsid w:val="009A4A97"/>
    <w:rsid w:val="009A5A3F"/>
    <w:rsid w:val="009A6DAD"/>
    <w:rsid w:val="009B0C85"/>
    <w:rsid w:val="009B0CAA"/>
    <w:rsid w:val="009B1FCC"/>
    <w:rsid w:val="009B2558"/>
    <w:rsid w:val="009B4103"/>
    <w:rsid w:val="009B5F2C"/>
    <w:rsid w:val="009B6291"/>
    <w:rsid w:val="009B659F"/>
    <w:rsid w:val="009C0EE9"/>
    <w:rsid w:val="009C1038"/>
    <w:rsid w:val="009C22F2"/>
    <w:rsid w:val="009C2B39"/>
    <w:rsid w:val="009C39BB"/>
    <w:rsid w:val="009C4448"/>
    <w:rsid w:val="009C5359"/>
    <w:rsid w:val="009C5C63"/>
    <w:rsid w:val="009D01C7"/>
    <w:rsid w:val="009D1DB1"/>
    <w:rsid w:val="009D21B8"/>
    <w:rsid w:val="009D3527"/>
    <w:rsid w:val="009D3F33"/>
    <w:rsid w:val="009D4569"/>
    <w:rsid w:val="009D5B6C"/>
    <w:rsid w:val="009D6598"/>
    <w:rsid w:val="009D6981"/>
    <w:rsid w:val="009E092A"/>
    <w:rsid w:val="009E2C54"/>
    <w:rsid w:val="009E4A16"/>
    <w:rsid w:val="009E4F63"/>
    <w:rsid w:val="009E5D83"/>
    <w:rsid w:val="009F0A36"/>
    <w:rsid w:val="009F0E10"/>
    <w:rsid w:val="009F1396"/>
    <w:rsid w:val="009F15C4"/>
    <w:rsid w:val="009F236C"/>
    <w:rsid w:val="009F3039"/>
    <w:rsid w:val="009F3B05"/>
    <w:rsid w:val="009F3F82"/>
    <w:rsid w:val="009F3FA0"/>
    <w:rsid w:val="009F42B2"/>
    <w:rsid w:val="009F4B4E"/>
    <w:rsid w:val="009F5DB2"/>
    <w:rsid w:val="009F5DF4"/>
    <w:rsid w:val="00A00270"/>
    <w:rsid w:val="00A025B4"/>
    <w:rsid w:val="00A0363B"/>
    <w:rsid w:val="00A068B2"/>
    <w:rsid w:val="00A075DE"/>
    <w:rsid w:val="00A10B5C"/>
    <w:rsid w:val="00A10BB0"/>
    <w:rsid w:val="00A11187"/>
    <w:rsid w:val="00A141C3"/>
    <w:rsid w:val="00A14C7D"/>
    <w:rsid w:val="00A14EAB"/>
    <w:rsid w:val="00A17572"/>
    <w:rsid w:val="00A21074"/>
    <w:rsid w:val="00A25241"/>
    <w:rsid w:val="00A2625C"/>
    <w:rsid w:val="00A26941"/>
    <w:rsid w:val="00A27008"/>
    <w:rsid w:val="00A315FE"/>
    <w:rsid w:val="00A31F8A"/>
    <w:rsid w:val="00A32534"/>
    <w:rsid w:val="00A36E35"/>
    <w:rsid w:val="00A40400"/>
    <w:rsid w:val="00A405C3"/>
    <w:rsid w:val="00A409E2"/>
    <w:rsid w:val="00A41EAC"/>
    <w:rsid w:val="00A4286D"/>
    <w:rsid w:val="00A43014"/>
    <w:rsid w:val="00A4367C"/>
    <w:rsid w:val="00A43A76"/>
    <w:rsid w:val="00A43ADC"/>
    <w:rsid w:val="00A4408C"/>
    <w:rsid w:val="00A45C14"/>
    <w:rsid w:val="00A45CC0"/>
    <w:rsid w:val="00A51564"/>
    <w:rsid w:val="00A521A3"/>
    <w:rsid w:val="00A527DB"/>
    <w:rsid w:val="00A53B1A"/>
    <w:rsid w:val="00A53D5B"/>
    <w:rsid w:val="00A546B3"/>
    <w:rsid w:val="00A54CE1"/>
    <w:rsid w:val="00A55238"/>
    <w:rsid w:val="00A57237"/>
    <w:rsid w:val="00A5735D"/>
    <w:rsid w:val="00A60095"/>
    <w:rsid w:val="00A602FA"/>
    <w:rsid w:val="00A609CF"/>
    <w:rsid w:val="00A62F64"/>
    <w:rsid w:val="00A63582"/>
    <w:rsid w:val="00A6478C"/>
    <w:rsid w:val="00A6525F"/>
    <w:rsid w:val="00A67213"/>
    <w:rsid w:val="00A726B0"/>
    <w:rsid w:val="00A74C6F"/>
    <w:rsid w:val="00A818A3"/>
    <w:rsid w:val="00A81B16"/>
    <w:rsid w:val="00A81D20"/>
    <w:rsid w:val="00A81DBD"/>
    <w:rsid w:val="00A821B0"/>
    <w:rsid w:val="00A833E2"/>
    <w:rsid w:val="00A83695"/>
    <w:rsid w:val="00A83722"/>
    <w:rsid w:val="00A83887"/>
    <w:rsid w:val="00A849DF"/>
    <w:rsid w:val="00A8588A"/>
    <w:rsid w:val="00A875F9"/>
    <w:rsid w:val="00A87D08"/>
    <w:rsid w:val="00A902CE"/>
    <w:rsid w:val="00A91DFC"/>
    <w:rsid w:val="00A92594"/>
    <w:rsid w:val="00A9338D"/>
    <w:rsid w:val="00A97563"/>
    <w:rsid w:val="00AA1293"/>
    <w:rsid w:val="00AA1E3B"/>
    <w:rsid w:val="00AA26D1"/>
    <w:rsid w:val="00AA7B56"/>
    <w:rsid w:val="00AB0812"/>
    <w:rsid w:val="00AB13E6"/>
    <w:rsid w:val="00AB190B"/>
    <w:rsid w:val="00AB5220"/>
    <w:rsid w:val="00AB75A6"/>
    <w:rsid w:val="00AC2308"/>
    <w:rsid w:val="00AC31A6"/>
    <w:rsid w:val="00AC31C0"/>
    <w:rsid w:val="00AC45FA"/>
    <w:rsid w:val="00AC6E67"/>
    <w:rsid w:val="00AD0270"/>
    <w:rsid w:val="00AD2087"/>
    <w:rsid w:val="00AD2A1B"/>
    <w:rsid w:val="00AD36F6"/>
    <w:rsid w:val="00AD4321"/>
    <w:rsid w:val="00AD7BA9"/>
    <w:rsid w:val="00AE05D9"/>
    <w:rsid w:val="00AE0D59"/>
    <w:rsid w:val="00AE0EDD"/>
    <w:rsid w:val="00AE1F6B"/>
    <w:rsid w:val="00AE34DC"/>
    <w:rsid w:val="00AE3850"/>
    <w:rsid w:val="00AE475D"/>
    <w:rsid w:val="00AE47E1"/>
    <w:rsid w:val="00AE5AAD"/>
    <w:rsid w:val="00AE646B"/>
    <w:rsid w:val="00AE69A4"/>
    <w:rsid w:val="00AF0D75"/>
    <w:rsid w:val="00AF1F6D"/>
    <w:rsid w:val="00AF2A1B"/>
    <w:rsid w:val="00AF3089"/>
    <w:rsid w:val="00AF345F"/>
    <w:rsid w:val="00AF4C5C"/>
    <w:rsid w:val="00AF4FB3"/>
    <w:rsid w:val="00AF55E6"/>
    <w:rsid w:val="00AF579E"/>
    <w:rsid w:val="00AF69AB"/>
    <w:rsid w:val="00B000E0"/>
    <w:rsid w:val="00B00E46"/>
    <w:rsid w:val="00B016D8"/>
    <w:rsid w:val="00B01EE9"/>
    <w:rsid w:val="00B021FE"/>
    <w:rsid w:val="00B0251C"/>
    <w:rsid w:val="00B027D7"/>
    <w:rsid w:val="00B02AEF"/>
    <w:rsid w:val="00B039B4"/>
    <w:rsid w:val="00B04726"/>
    <w:rsid w:val="00B04960"/>
    <w:rsid w:val="00B05BBC"/>
    <w:rsid w:val="00B07BB2"/>
    <w:rsid w:val="00B10F42"/>
    <w:rsid w:val="00B11505"/>
    <w:rsid w:val="00B14065"/>
    <w:rsid w:val="00B14326"/>
    <w:rsid w:val="00B14B0E"/>
    <w:rsid w:val="00B14DF7"/>
    <w:rsid w:val="00B15092"/>
    <w:rsid w:val="00B15E8E"/>
    <w:rsid w:val="00B161C8"/>
    <w:rsid w:val="00B2210D"/>
    <w:rsid w:val="00B23B12"/>
    <w:rsid w:val="00B24940"/>
    <w:rsid w:val="00B24C7B"/>
    <w:rsid w:val="00B25A47"/>
    <w:rsid w:val="00B27A58"/>
    <w:rsid w:val="00B27D99"/>
    <w:rsid w:val="00B30C7B"/>
    <w:rsid w:val="00B33276"/>
    <w:rsid w:val="00B34987"/>
    <w:rsid w:val="00B34B09"/>
    <w:rsid w:val="00B34F48"/>
    <w:rsid w:val="00B354E2"/>
    <w:rsid w:val="00B3582D"/>
    <w:rsid w:val="00B3609E"/>
    <w:rsid w:val="00B3660A"/>
    <w:rsid w:val="00B36A53"/>
    <w:rsid w:val="00B37031"/>
    <w:rsid w:val="00B3787A"/>
    <w:rsid w:val="00B4106A"/>
    <w:rsid w:val="00B4111C"/>
    <w:rsid w:val="00B41380"/>
    <w:rsid w:val="00B4150C"/>
    <w:rsid w:val="00B417E1"/>
    <w:rsid w:val="00B4574C"/>
    <w:rsid w:val="00B46C5D"/>
    <w:rsid w:val="00B4785C"/>
    <w:rsid w:val="00B5198E"/>
    <w:rsid w:val="00B51F3D"/>
    <w:rsid w:val="00B54133"/>
    <w:rsid w:val="00B5455E"/>
    <w:rsid w:val="00B55282"/>
    <w:rsid w:val="00B63898"/>
    <w:rsid w:val="00B6412B"/>
    <w:rsid w:val="00B64D00"/>
    <w:rsid w:val="00B65C07"/>
    <w:rsid w:val="00B670EB"/>
    <w:rsid w:val="00B67C59"/>
    <w:rsid w:val="00B67DF9"/>
    <w:rsid w:val="00B70355"/>
    <w:rsid w:val="00B7090E"/>
    <w:rsid w:val="00B71122"/>
    <w:rsid w:val="00B71881"/>
    <w:rsid w:val="00B71B38"/>
    <w:rsid w:val="00B72215"/>
    <w:rsid w:val="00B74807"/>
    <w:rsid w:val="00B758FE"/>
    <w:rsid w:val="00B75B6D"/>
    <w:rsid w:val="00B81753"/>
    <w:rsid w:val="00B81ADE"/>
    <w:rsid w:val="00B8474E"/>
    <w:rsid w:val="00B8530B"/>
    <w:rsid w:val="00B858A0"/>
    <w:rsid w:val="00B86E72"/>
    <w:rsid w:val="00B899E3"/>
    <w:rsid w:val="00B902D1"/>
    <w:rsid w:val="00B90791"/>
    <w:rsid w:val="00B90FE1"/>
    <w:rsid w:val="00B920B2"/>
    <w:rsid w:val="00B9286A"/>
    <w:rsid w:val="00B95269"/>
    <w:rsid w:val="00B95878"/>
    <w:rsid w:val="00BA10B0"/>
    <w:rsid w:val="00BA1D97"/>
    <w:rsid w:val="00BA28BF"/>
    <w:rsid w:val="00BA2AD2"/>
    <w:rsid w:val="00BA4ED3"/>
    <w:rsid w:val="00BA5555"/>
    <w:rsid w:val="00BA5963"/>
    <w:rsid w:val="00BA7AC3"/>
    <w:rsid w:val="00BA7D45"/>
    <w:rsid w:val="00BB11D2"/>
    <w:rsid w:val="00BB146B"/>
    <w:rsid w:val="00BB198E"/>
    <w:rsid w:val="00BB37F5"/>
    <w:rsid w:val="00BB5E24"/>
    <w:rsid w:val="00BB637E"/>
    <w:rsid w:val="00BB7C3E"/>
    <w:rsid w:val="00BC0D37"/>
    <w:rsid w:val="00BC1872"/>
    <w:rsid w:val="00BC260E"/>
    <w:rsid w:val="00BC2B90"/>
    <w:rsid w:val="00BC3E3D"/>
    <w:rsid w:val="00BC642D"/>
    <w:rsid w:val="00BC646E"/>
    <w:rsid w:val="00BC7422"/>
    <w:rsid w:val="00BC74C9"/>
    <w:rsid w:val="00BC761B"/>
    <w:rsid w:val="00BC7670"/>
    <w:rsid w:val="00BD0C0C"/>
    <w:rsid w:val="00BD3B33"/>
    <w:rsid w:val="00BD4A18"/>
    <w:rsid w:val="00BD574E"/>
    <w:rsid w:val="00BE122C"/>
    <w:rsid w:val="00BE52A7"/>
    <w:rsid w:val="00BE671B"/>
    <w:rsid w:val="00BE7520"/>
    <w:rsid w:val="00BF0B61"/>
    <w:rsid w:val="00BF49A3"/>
    <w:rsid w:val="00BF4D0D"/>
    <w:rsid w:val="00BF5D88"/>
    <w:rsid w:val="00BF61D3"/>
    <w:rsid w:val="00BF6FB4"/>
    <w:rsid w:val="00BF71BD"/>
    <w:rsid w:val="00C00405"/>
    <w:rsid w:val="00C0268A"/>
    <w:rsid w:val="00C029E2"/>
    <w:rsid w:val="00C03326"/>
    <w:rsid w:val="00C03717"/>
    <w:rsid w:val="00C05038"/>
    <w:rsid w:val="00C05FD3"/>
    <w:rsid w:val="00C061A7"/>
    <w:rsid w:val="00C06475"/>
    <w:rsid w:val="00C06D5E"/>
    <w:rsid w:val="00C06FE4"/>
    <w:rsid w:val="00C071E5"/>
    <w:rsid w:val="00C11A33"/>
    <w:rsid w:val="00C17EA8"/>
    <w:rsid w:val="00C21076"/>
    <w:rsid w:val="00C2146E"/>
    <w:rsid w:val="00C22882"/>
    <w:rsid w:val="00C2457F"/>
    <w:rsid w:val="00C24E3E"/>
    <w:rsid w:val="00C26CBD"/>
    <w:rsid w:val="00C26DB9"/>
    <w:rsid w:val="00C30953"/>
    <w:rsid w:val="00C31AF5"/>
    <w:rsid w:val="00C31D77"/>
    <w:rsid w:val="00C32161"/>
    <w:rsid w:val="00C33049"/>
    <w:rsid w:val="00C33300"/>
    <w:rsid w:val="00C339AF"/>
    <w:rsid w:val="00C34727"/>
    <w:rsid w:val="00C350D7"/>
    <w:rsid w:val="00C3582B"/>
    <w:rsid w:val="00C3610E"/>
    <w:rsid w:val="00C37F4C"/>
    <w:rsid w:val="00C4066B"/>
    <w:rsid w:val="00C40A18"/>
    <w:rsid w:val="00C40FF3"/>
    <w:rsid w:val="00C4344C"/>
    <w:rsid w:val="00C44604"/>
    <w:rsid w:val="00C5057A"/>
    <w:rsid w:val="00C5067D"/>
    <w:rsid w:val="00C51B68"/>
    <w:rsid w:val="00C51C77"/>
    <w:rsid w:val="00C52900"/>
    <w:rsid w:val="00C53CF9"/>
    <w:rsid w:val="00C5512C"/>
    <w:rsid w:val="00C57AA2"/>
    <w:rsid w:val="00C613F6"/>
    <w:rsid w:val="00C615A1"/>
    <w:rsid w:val="00C6292F"/>
    <w:rsid w:val="00C64735"/>
    <w:rsid w:val="00C64851"/>
    <w:rsid w:val="00C6513D"/>
    <w:rsid w:val="00C66F8B"/>
    <w:rsid w:val="00C6D4ED"/>
    <w:rsid w:val="00C70426"/>
    <w:rsid w:val="00C70FD3"/>
    <w:rsid w:val="00C7167E"/>
    <w:rsid w:val="00C7180D"/>
    <w:rsid w:val="00C738BA"/>
    <w:rsid w:val="00C74877"/>
    <w:rsid w:val="00C76A6D"/>
    <w:rsid w:val="00C76B5E"/>
    <w:rsid w:val="00C80853"/>
    <w:rsid w:val="00C81787"/>
    <w:rsid w:val="00C82206"/>
    <w:rsid w:val="00C84282"/>
    <w:rsid w:val="00C85FBA"/>
    <w:rsid w:val="00C87149"/>
    <w:rsid w:val="00C874DA"/>
    <w:rsid w:val="00C91455"/>
    <w:rsid w:val="00C917D6"/>
    <w:rsid w:val="00C9225F"/>
    <w:rsid w:val="00C92821"/>
    <w:rsid w:val="00C94309"/>
    <w:rsid w:val="00CA03A0"/>
    <w:rsid w:val="00CA1662"/>
    <w:rsid w:val="00CA3BAF"/>
    <w:rsid w:val="00CA3DDC"/>
    <w:rsid w:val="00CA3E81"/>
    <w:rsid w:val="00CA455E"/>
    <w:rsid w:val="00CA4765"/>
    <w:rsid w:val="00CA5EF2"/>
    <w:rsid w:val="00CA6FFE"/>
    <w:rsid w:val="00CA7F1B"/>
    <w:rsid w:val="00CB20A3"/>
    <w:rsid w:val="00CB2B64"/>
    <w:rsid w:val="00CB3007"/>
    <w:rsid w:val="00CB3C63"/>
    <w:rsid w:val="00CB5094"/>
    <w:rsid w:val="00CB5DDD"/>
    <w:rsid w:val="00CB61CF"/>
    <w:rsid w:val="00CB6792"/>
    <w:rsid w:val="00CB7415"/>
    <w:rsid w:val="00CC0586"/>
    <w:rsid w:val="00CC1140"/>
    <w:rsid w:val="00CC26C6"/>
    <w:rsid w:val="00CC5FFA"/>
    <w:rsid w:val="00CC7614"/>
    <w:rsid w:val="00CC7D21"/>
    <w:rsid w:val="00CD0467"/>
    <w:rsid w:val="00CD046C"/>
    <w:rsid w:val="00CD0EAB"/>
    <w:rsid w:val="00CD0F92"/>
    <w:rsid w:val="00CD20B7"/>
    <w:rsid w:val="00CD2725"/>
    <w:rsid w:val="00CD443D"/>
    <w:rsid w:val="00CD66D2"/>
    <w:rsid w:val="00CE137D"/>
    <w:rsid w:val="00CE25F9"/>
    <w:rsid w:val="00CE2943"/>
    <w:rsid w:val="00CE5791"/>
    <w:rsid w:val="00CE71A9"/>
    <w:rsid w:val="00CF1268"/>
    <w:rsid w:val="00CF16B9"/>
    <w:rsid w:val="00CF1E52"/>
    <w:rsid w:val="00CF33E5"/>
    <w:rsid w:val="00CF4081"/>
    <w:rsid w:val="00CF4323"/>
    <w:rsid w:val="00CF546D"/>
    <w:rsid w:val="00CF5F0D"/>
    <w:rsid w:val="00CF7348"/>
    <w:rsid w:val="00CF797B"/>
    <w:rsid w:val="00D0004A"/>
    <w:rsid w:val="00D002DB"/>
    <w:rsid w:val="00D007C5"/>
    <w:rsid w:val="00D00BA2"/>
    <w:rsid w:val="00D01675"/>
    <w:rsid w:val="00D01892"/>
    <w:rsid w:val="00D01C20"/>
    <w:rsid w:val="00D02039"/>
    <w:rsid w:val="00D02286"/>
    <w:rsid w:val="00D027BE"/>
    <w:rsid w:val="00D02D1F"/>
    <w:rsid w:val="00D031CA"/>
    <w:rsid w:val="00D059C5"/>
    <w:rsid w:val="00D062C0"/>
    <w:rsid w:val="00D104BB"/>
    <w:rsid w:val="00D10A29"/>
    <w:rsid w:val="00D1129F"/>
    <w:rsid w:val="00D12ACA"/>
    <w:rsid w:val="00D137F1"/>
    <w:rsid w:val="00D15578"/>
    <w:rsid w:val="00D2158E"/>
    <w:rsid w:val="00D21E70"/>
    <w:rsid w:val="00D25E07"/>
    <w:rsid w:val="00D269D0"/>
    <w:rsid w:val="00D275E9"/>
    <w:rsid w:val="00D31A71"/>
    <w:rsid w:val="00D31C39"/>
    <w:rsid w:val="00D33B11"/>
    <w:rsid w:val="00D3488F"/>
    <w:rsid w:val="00D35343"/>
    <w:rsid w:val="00D3549E"/>
    <w:rsid w:val="00D379B3"/>
    <w:rsid w:val="00D41268"/>
    <w:rsid w:val="00D41522"/>
    <w:rsid w:val="00D42890"/>
    <w:rsid w:val="00D42E25"/>
    <w:rsid w:val="00D43B08"/>
    <w:rsid w:val="00D453DD"/>
    <w:rsid w:val="00D45C00"/>
    <w:rsid w:val="00D4738B"/>
    <w:rsid w:val="00D50244"/>
    <w:rsid w:val="00D525B9"/>
    <w:rsid w:val="00D52A18"/>
    <w:rsid w:val="00D52AA2"/>
    <w:rsid w:val="00D535E7"/>
    <w:rsid w:val="00D543E4"/>
    <w:rsid w:val="00D5441F"/>
    <w:rsid w:val="00D60BE5"/>
    <w:rsid w:val="00D62133"/>
    <w:rsid w:val="00D64066"/>
    <w:rsid w:val="00D64376"/>
    <w:rsid w:val="00D64628"/>
    <w:rsid w:val="00D6576F"/>
    <w:rsid w:val="00D65F2F"/>
    <w:rsid w:val="00D671FE"/>
    <w:rsid w:val="00D676F9"/>
    <w:rsid w:val="00D67E55"/>
    <w:rsid w:val="00D701B1"/>
    <w:rsid w:val="00D7024C"/>
    <w:rsid w:val="00D73511"/>
    <w:rsid w:val="00D73CA9"/>
    <w:rsid w:val="00D74CA1"/>
    <w:rsid w:val="00D75975"/>
    <w:rsid w:val="00D76E99"/>
    <w:rsid w:val="00D778D3"/>
    <w:rsid w:val="00D80425"/>
    <w:rsid w:val="00D83781"/>
    <w:rsid w:val="00D86005"/>
    <w:rsid w:val="00D8601F"/>
    <w:rsid w:val="00D860D5"/>
    <w:rsid w:val="00D8620D"/>
    <w:rsid w:val="00D864BE"/>
    <w:rsid w:val="00D864DB"/>
    <w:rsid w:val="00D86B7F"/>
    <w:rsid w:val="00D87250"/>
    <w:rsid w:val="00D8777B"/>
    <w:rsid w:val="00D90F95"/>
    <w:rsid w:val="00D91DA1"/>
    <w:rsid w:val="00D9203F"/>
    <w:rsid w:val="00D92BA8"/>
    <w:rsid w:val="00D93235"/>
    <w:rsid w:val="00D94BD0"/>
    <w:rsid w:val="00D9553F"/>
    <w:rsid w:val="00D95964"/>
    <w:rsid w:val="00D960F9"/>
    <w:rsid w:val="00D9678A"/>
    <w:rsid w:val="00DA0B68"/>
    <w:rsid w:val="00DA13F8"/>
    <w:rsid w:val="00DA3282"/>
    <w:rsid w:val="00DA3E05"/>
    <w:rsid w:val="00DA4895"/>
    <w:rsid w:val="00DA64DF"/>
    <w:rsid w:val="00DB0091"/>
    <w:rsid w:val="00DB00D1"/>
    <w:rsid w:val="00DB098D"/>
    <w:rsid w:val="00DB0E57"/>
    <w:rsid w:val="00DB0E7B"/>
    <w:rsid w:val="00DB1EB7"/>
    <w:rsid w:val="00DB1EB8"/>
    <w:rsid w:val="00DB215D"/>
    <w:rsid w:val="00DB2327"/>
    <w:rsid w:val="00DB2C0B"/>
    <w:rsid w:val="00DB3C7D"/>
    <w:rsid w:val="00DB66C0"/>
    <w:rsid w:val="00DB68A4"/>
    <w:rsid w:val="00DB724B"/>
    <w:rsid w:val="00DB7D52"/>
    <w:rsid w:val="00DC0C28"/>
    <w:rsid w:val="00DC1920"/>
    <w:rsid w:val="00DC3799"/>
    <w:rsid w:val="00DC4374"/>
    <w:rsid w:val="00DC5522"/>
    <w:rsid w:val="00DC587F"/>
    <w:rsid w:val="00DC5E4F"/>
    <w:rsid w:val="00DC76EE"/>
    <w:rsid w:val="00DD16F2"/>
    <w:rsid w:val="00DD24C6"/>
    <w:rsid w:val="00DD42A5"/>
    <w:rsid w:val="00DD6EB8"/>
    <w:rsid w:val="00DE0085"/>
    <w:rsid w:val="00DE0891"/>
    <w:rsid w:val="00DE1418"/>
    <w:rsid w:val="00DE1A94"/>
    <w:rsid w:val="00DE1F2D"/>
    <w:rsid w:val="00DE2181"/>
    <w:rsid w:val="00DE4C66"/>
    <w:rsid w:val="00DE708C"/>
    <w:rsid w:val="00DF0387"/>
    <w:rsid w:val="00DF1C98"/>
    <w:rsid w:val="00DF277C"/>
    <w:rsid w:val="00DF56CB"/>
    <w:rsid w:val="00DF7A6B"/>
    <w:rsid w:val="00E01EF4"/>
    <w:rsid w:val="00E03444"/>
    <w:rsid w:val="00E055AB"/>
    <w:rsid w:val="00E11DF2"/>
    <w:rsid w:val="00E11FD0"/>
    <w:rsid w:val="00E126E2"/>
    <w:rsid w:val="00E14092"/>
    <w:rsid w:val="00E142DF"/>
    <w:rsid w:val="00E1599C"/>
    <w:rsid w:val="00E1688E"/>
    <w:rsid w:val="00E1795A"/>
    <w:rsid w:val="00E20881"/>
    <w:rsid w:val="00E20FF3"/>
    <w:rsid w:val="00E2305E"/>
    <w:rsid w:val="00E23696"/>
    <w:rsid w:val="00E256CE"/>
    <w:rsid w:val="00E25B18"/>
    <w:rsid w:val="00E27DC2"/>
    <w:rsid w:val="00E3278C"/>
    <w:rsid w:val="00E32FC1"/>
    <w:rsid w:val="00E35603"/>
    <w:rsid w:val="00E35943"/>
    <w:rsid w:val="00E360BD"/>
    <w:rsid w:val="00E36181"/>
    <w:rsid w:val="00E37352"/>
    <w:rsid w:val="00E37B74"/>
    <w:rsid w:val="00E40417"/>
    <w:rsid w:val="00E4158F"/>
    <w:rsid w:val="00E41C76"/>
    <w:rsid w:val="00E43021"/>
    <w:rsid w:val="00E436E0"/>
    <w:rsid w:val="00E442F9"/>
    <w:rsid w:val="00E4781C"/>
    <w:rsid w:val="00E478D8"/>
    <w:rsid w:val="00E47AE0"/>
    <w:rsid w:val="00E5220E"/>
    <w:rsid w:val="00E52665"/>
    <w:rsid w:val="00E5306C"/>
    <w:rsid w:val="00E537B8"/>
    <w:rsid w:val="00E538F9"/>
    <w:rsid w:val="00E55626"/>
    <w:rsid w:val="00E56705"/>
    <w:rsid w:val="00E5769F"/>
    <w:rsid w:val="00E57E28"/>
    <w:rsid w:val="00E60DF0"/>
    <w:rsid w:val="00E61644"/>
    <w:rsid w:val="00E62710"/>
    <w:rsid w:val="00E62DFF"/>
    <w:rsid w:val="00E63B1A"/>
    <w:rsid w:val="00E664E0"/>
    <w:rsid w:val="00E66A00"/>
    <w:rsid w:val="00E66D75"/>
    <w:rsid w:val="00E6714A"/>
    <w:rsid w:val="00E67190"/>
    <w:rsid w:val="00E6761B"/>
    <w:rsid w:val="00E67F41"/>
    <w:rsid w:val="00E701C4"/>
    <w:rsid w:val="00E703F5"/>
    <w:rsid w:val="00E71D13"/>
    <w:rsid w:val="00E745A7"/>
    <w:rsid w:val="00E7493D"/>
    <w:rsid w:val="00E75020"/>
    <w:rsid w:val="00E77D93"/>
    <w:rsid w:val="00E80C68"/>
    <w:rsid w:val="00E81527"/>
    <w:rsid w:val="00E82F16"/>
    <w:rsid w:val="00E8413F"/>
    <w:rsid w:val="00E84441"/>
    <w:rsid w:val="00E85226"/>
    <w:rsid w:val="00E91029"/>
    <w:rsid w:val="00E91AC2"/>
    <w:rsid w:val="00E92CEA"/>
    <w:rsid w:val="00E947E8"/>
    <w:rsid w:val="00E94DA1"/>
    <w:rsid w:val="00E95DEA"/>
    <w:rsid w:val="00E9653D"/>
    <w:rsid w:val="00E966DC"/>
    <w:rsid w:val="00E96A52"/>
    <w:rsid w:val="00E97B6A"/>
    <w:rsid w:val="00E97D2E"/>
    <w:rsid w:val="00EA172C"/>
    <w:rsid w:val="00EA2CA1"/>
    <w:rsid w:val="00EA2F19"/>
    <w:rsid w:val="00EA3792"/>
    <w:rsid w:val="00EA4666"/>
    <w:rsid w:val="00EA65E1"/>
    <w:rsid w:val="00EA6F98"/>
    <w:rsid w:val="00EB1B88"/>
    <w:rsid w:val="00EB1BDA"/>
    <w:rsid w:val="00EB21DA"/>
    <w:rsid w:val="00EB262F"/>
    <w:rsid w:val="00EB2C29"/>
    <w:rsid w:val="00EB3B52"/>
    <w:rsid w:val="00EB4B02"/>
    <w:rsid w:val="00EC291A"/>
    <w:rsid w:val="00EC3D07"/>
    <w:rsid w:val="00EC409A"/>
    <w:rsid w:val="00EC448F"/>
    <w:rsid w:val="00EC461F"/>
    <w:rsid w:val="00EC46A5"/>
    <w:rsid w:val="00EC6C85"/>
    <w:rsid w:val="00ED0899"/>
    <w:rsid w:val="00ED0A1A"/>
    <w:rsid w:val="00ED15A2"/>
    <w:rsid w:val="00ED1A47"/>
    <w:rsid w:val="00ED2544"/>
    <w:rsid w:val="00ED47FD"/>
    <w:rsid w:val="00ED5939"/>
    <w:rsid w:val="00ED5BAA"/>
    <w:rsid w:val="00ED5C66"/>
    <w:rsid w:val="00EE0B50"/>
    <w:rsid w:val="00EE0FFE"/>
    <w:rsid w:val="00EE23A8"/>
    <w:rsid w:val="00EE291B"/>
    <w:rsid w:val="00EE3478"/>
    <w:rsid w:val="00EE353B"/>
    <w:rsid w:val="00EE3E69"/>
    <w:rsid w:val="00EE413C"/>
    <w:rsid w:val="00EE59FC"/>
    <w:rsid w:val="00EE62CB"/>
    <w:rsid w:val="00EE715E"/>
    <w:rsid w:val="00EF0147"/>
    <w:rsid w:val="00EF0668"/>
    <w:rsid w:val="00EF25B7"/>
    <w:rsid w:val="00EF418D"/>
    <w:rsid w:val="00EF4379"/>
    <w:rsid w:val="00EF4921"/>
    <w:rsid w:val="00EF4C03"/>
    <w:rsid w:val="00EF4FDB"/>
    <w:rsid w:val="00EF5BF5"/>
    <w:rsid w:val="00EF5CC8"/>
    <w:rsid w:val="00EF707E"/>
    <w:rsid w:val="00EF73CC"/>
    <w:rsid w:val="00EF76EB"/>
    <w:rsid w:val="00F017E1"/>
    <w:rsid w:val="00F01EDA"/>
    <w:rsid w:val="00F030B9"/>
    <w:rsid w:val="00F0364F"/>
    <w:rsid w:val="00F10241"/>
    <w:rsid w:val="00F1075A"/>
    <w:rsid w:val="00F112EB"/>
    <w:rsid w:val="00F12FEA"/>
    <w:rsid w:val="00F13305"/>
    <w:rsid w:val="00F13934"/>
    <w:rsid w:val="00F139C3"/>
    <w:rsid w:val="00F15D41"/>
    <w:rsid w:val="00F16554"/>
    <w:rsid w:val="00F17E7C"/>
    <w:rsid w:val="00F2009B"/>
    <w:rsid w:val="00F2054E"/>
    <w:rsid w:val="00F210FE"/>
    <w:rsid w:val="00F235E8"/>
    <w:rsid w:val="00F23D50"/>
    <w:rsid w:val="00F24307"/>
    <w:rsid w:val="00F24404"/>
    <w:rsid w:val="00F24C41"/>
    <w:rsid w:val="00F25113"/>
    <w:rsid w:val="00F27C35"/>
    <w:rsid w:val="00F30C39"/>
    <w:rsid w:val="00F3115D"/>
    <w:rsid w:val="00F312B2"/>
    <w:rsid w:val="00F32D99"/>
    <w:rsid w:val="00F35CA4"/>
    <w:rsid w:val="00F37B1D"/>
    <w:rsid w:val="00F37FCA"/>
    <w:rsid w:val="00F413DD"/>
    <w:rsid w:val="00F41767"/>
    <w:rsid w:val="00F43B42"/>
    <w:rsid w:val="00F44DDB"/>
    <w:rsid w:val="00F452C6"/>
    <w:rsid w:val="00F469C2"/>
    <w:rsid w:val="00F469D6"/>
    <w:rsid w:val="00F47431"/>
    <w:rsid w:val="00F50D6B"/>
    <w:rsid w:val="00F5271B"/>
    <w:rsid w:val="00F53E53"/>
    <w:rsid w:val="00F55B2C"/>
    <w:rsid w:val="00F62CAD"/>
    <w:rsid w:val="00F63D01"/>
    <w:rsid w:val="00F640D6"/>
    <w:rsid w:val="00F65BD8"/>
    <w:rsid w:val="00F664DE"/>
    <w:rsid w:val="00F678B5"/>
    <w:rsid w:val="00F6797C"/>
    <w:rsid w:val="00F723FA"/>
    <w:rsid w:val="00F7292F"/>
    <w:rsid w:val="00F73AFD"/>
    <w:rsid w:val="00F77098"/>
    <w:rsid w:val="00F7750C"/>
    <w:rsid w:val="00F80BA6"/>
    <w:rsid w:val="00F82CCE"/>
    <w:rsid w:val="00F82D8D"/>
    <w:rsid w:val="00F8496F"/>
    <w:rsid w:val="00F86A0D"/>
    <w:rsid w:val="00F86A36"/>
    <w:rsid w:val="00F8790C"/>
    <w:rsid w:val="00F919F0"/>
    <w:rsid w:val="00F923FE"/>
    <w:rsid w:val="00F92A7B"/>
    <w:rsid w:val="00F96B30"/>
    <w:rsid w:val="00F97A09"/>
    <w:rsid w:val="00FA08D1"/>
    <w:rsid w:val="00FA192C"/>
    <w:rsid w:val="00FA26D3"/>
    <w:rsid w:val="00FA37FB"/>
    <w:rsid w:val="00FA38A5"/>
    <w:rsid w:val="00FA3911"/>
    <w:rsid w:val="00FA4351"/>
    <w:rsid w:val="00FA5BE8"/>
    <w:rsid w:val="00FA5E3F"/>
    <w:rsid w:val="00FA6BD3"/>
    <w:rsid w:val="00FA6E33"/>
    <w:rsid w:val="00FA7B2E"/>
    <w:rsid w:val="00FB0228"/>
    <w:rsid w:val="00FB1116"/>
    <w:rsid w:val="00FB185D"/>
    <w:rsid w:val="00FB1C5B"/>
    <w:rsid w:val="00FB328D"/>
    <w:rsid w:val="00FB3A1E"/>
    <w:rsid w:val="00FB4259"/>
    <w:rsid w:val="00FB59FC"/>
    <w:rsid w:val="00FB7C5E"/>
    <w:rsid w:val="00FC0686"/>
    <w:rsid w:val="00FC124E"/>
    <w:rsid w:val="00FC33DE"/>
    <w:rsid w:val="00FC372B"/>
    <w:rsid w:val="00FC3877"/>
    <w:rsid w:val="00FC38AF"/>
    <w:rsid w:val="00FC5200"/>
    <w:rsid w:val="00FC60E4"/>
    <w:rsid w:val="00FC6E08"/>
    <w:rsid w:val="00FC7795"/>
    <w:rsid w:val="00FD03F7"/>
    <w:rsid w:val="00FD09A8"/>
    <w:rsid w:val="00FD2F96"/>
    <w:rsid w:val="00FD2FDF"/>
    <w:rsid w:val="00FD3BA3"/>
    <w:rsid w:val="00FD45A7"/>
    <w:rsid w:val="00FD5231"/>
    <w:rsid w:val="00FD61D7"/>
    <w:rsid w:val="00FD65E7"/>
    <w:rsid w:val="00FD69F3"/>
    <w:rsid w:val="00FD6DA5"/>
    <w:rsid w:val="00FD6E39"/>
    <w:rsid w:val="00FE13F6"/>
    <w:rsid w:val="00FE1BAB"/>
    <w:rsid w:val="00FE1C66"/>
    <w:rsid w:val="00FE2485"/>
    <w:rsid w:val="00FE3F0C"/>
    <w:rsid w:val="00FE5B1A"/>
    <w:rsid w:val="00FE5CFA"/>
    <w:rsid w:val="00FE5D4B"/>
    <w:rsid w:val="00FE6398"/>
    <w:rsid w:val="00FE7D27"/>
    <w:rsid w:val="00FF1758"/>
    <w:rsid w:val="00FF28A8"/>
    <w:rsid w:val="00FF2F1F"/>
    <w:rsid w:val="00FF3C08"/>
    <w:rsid w:val="00FF4823"/>
    <w:rsid w:val="00FF4CD8"/>
    <w:rsid w:val="00FF526B"/>
    <w:rsid w:val="00FF5CEB"/>
    <w:rsid w:val="00FF64D7"/>
    <w:rsid w:val="010298CC"/>
    <w:rsid w:val="012643BD"/>
    <w:rsid w:val="01AF2E35"/>
    <w:rsid w:val="01B95D56"/>
    <w:rsid w:val="01F868E0"/>
    <w:rsid w:val="025D3FEE"/>
    <w:rsid w:val="027F3760"/>
    <w:rsid w:val="0282F89C"/>
    <w:rsid w:val="0292F2D1"/>
    <w:rsid w:val="02AB0269"/>
    <w:rsid w:val="02E5BCA4"/>
    <w:rsid w:val="02E6A693"/>
    <w:rsid w:val="0304BAF6"/>
    <w:rsid w:val="03297881"/>
    <w:rsid w:val="0376C15C"/>
    <w:rsid w:val="038F96C9"/>
    <w:rsid w:val="0397C679"/>
    <w:rsid w:val="03D76806"/>
    <w:rsid w:val="03EF437E"/>
    <w:rsid w:val="0431AFA9"/>
    <w:rsid w:val="0441278D"/>
    <w:rsid w:val="0444BC22"/>
    <w:rsid w:val="04761E20"/>
    <w:rsid w:val="04768C38"/>
    <w:rsid w:val="04CD67DF"/>
    <w:rsid w:val="04DC65D0"/>
    <w:rsid w:val="05857BE2"/>
    <w:rsid w:val="05CD9A57"/>
    <w:rsid w:val="05D2A546"/>
    <w:rsid w:val="05E08C83"/>
    <w:rsid w:val="05E8482D"/>
    <w:rsid w:val="0609759D"/>
    <w:rsid w:val="061E25BF"/>
    <w:rsid w:val="0627B37B"/>
    <w:rsid w:val="065FDB3D"/>
    <w:rsid w:val="066B3039"/>
    <w:rsid w:val="06F47022"/>
    <w:rsid w:val="07283125"/>
    <w:rsid w:val="0781E150"/>
    <w:rsid w:val="078A4D15"/>
    <w:rsid w:val="07AFC123"/>
    <w:rsid w:val="07C41EB6"/>
    <w:rsid w:val="07CBE4A5"/>
    <w:rsid w:val="07DF3384"/>
    <w:rsid w:val="07E35325"/>
    <w:rsid w:val="0812E3CA"/>
    <w:rsid w:val="081BF36B"/>
    <w:rsid w:val="08210989"/>
    <w:rsid w:val="08266BF7"/>
    <w:rsid w:val="0846D2C4"/>
    <w:rsid w:val="08DF5587"/>
    <w:rsid w:val="08EB70F2"/>
    <w:rsid w:val="095491C4"/>
    <w:rsid w:val="0965C228"/>
    <w:rsid w:val="097AF90E"/>
    <w:rsid w:val="09E82DCA"/>
    <w:rsid w:val="0A20BC2D"/>
    <w:rsid w:val="0A36B78A"/>
    <w:rsid w:val="0A408808"/>
    <w:rsid w:val="0AA11527"/>
    <w:rsid w:val="0AB465EB"/>
    <w:rsid w:val="0AD99ECE"/>
    <w:rsid w:val="0AF1B34E"/>
    <w:rsid w:val="0B0F38DC"/>
    <w:rsid w:val="0B74D6AD"/>
    <w:rsid w:val="0BBD2A52"/>
    <w:rsid w:val="0BC27358"/>
    <w:rsid w:val="0BD1D84E"/>
    <w:rsid w:val="0BDD5360"/>
    <w:rsid w:val="0C0B28AC"/>
    <w:rsid w:val="0C1C59A9"/>
    <w:rsid w:val="0C35D122"/>
    <w:rsid w:val="0C6CFB8F"/>
    <w:rsid w:val="0C6E5436"/>
    <w:rsid w:val="0C7649DB"/>
    <w:rsid w:val="0C80E189"/>
    <w:rsid w:val="0C810E68"/>
    <w:rsid w:val="0C9D304B"/>
    <w:rsid w:val="0CC7A984"/>
    <w:rsid w:val="0CCD0860"/>
    <w:rsid w:val="0D3657E1"/>
    <w:rsid w:val="0E6F6B6C"/>
    <w:rsid w:val="0E7FE149"/>
    <w:rsid w:val="0EFDC21A"/>
    <w:rsid w:val="0F02ED19"/>
    <w:rsid w:val="0F1CC1C6"/>
    <w:rsid w:val="0F2A00E6"/>
    <w:rsid w:val="0F4514DB"/>
    <w:rsid w:val="0F4C8B03"/>
    <w:rsid w:val="0F61F92B"/>
    <w:rsid w:val="0F77FEA4"/>
    <w:rsid w:val="0F8A6345"/>
    <w:rsid w:val="0F9E610F"/>
    <w:rsid w:val="0FA50F0C"/>
    <w:rsid w:val="0FBFF404"/>
    <w:rsid w:val="0FE251E1"/>
    <w:rsid w:val="0FEB785A"/>
    <w:rsid w:val="10107962"/>
    <w:rsid w:val="10149A27"/>
    <w:rsid w:val="1018E9E6"/>
    <w:rsid w:val="103DF582"/>
    <w:rsid w:val="1044CC15"/>
    <w:rsid w:val="10864324"/>
    <w:rsid w:val="10B22573"/>
    <w:rsid w:val="10E88B75"/>
    <w:rsid w:val="1106A9FC"/>
    <w:rsid w:val="111D10DB"/>
    <w:rsid w:val="118F1ADB"/>
    <w:rsid w:val="11F13348"/>
    <w:rsid w:val="12604E88"/>
    <w:rsid w:val="1299C96A"/>
    <w:rsid w:val="12D8AB71"/>
    <w:rsid w:val="12F03216"/>
    <w:rsid w:val="13453EC3"/>
    <w:rsid w:val="136E2E6A"/>
    <w:rsid w:val="137B677D"/>
    <w:rsid w:val="138710BA"/>
    <w:rsid w:val="13A54D18"/>
    <w:rsid w:val="13AFB129"/>
    <w:rsid w:val="13B56D6C"/>
    <w:rsid w:val="13D00006"/>
    <w:rsid w:val="142E0E09"/>
    <w:rsid w:val="14313BC7"/>
    <w:rsid w:val="1480EF60"/>
    <w:rsid w:val="14E7D59D"/>
    <w:rsid w:val="14EA7666"/>
    <w:rsid w:val="1501FB52"/>
    <w:rsid w:val="15138083"/>
    <w:rsid w:val="15770C38"/>
    <w:rsid w:val="15895C31"/>
    <w:rsid w:val="158B075E"/>
    <w:rsid w:val="15CB3DC6"/>
    <w:rsid w:val="15DB8478"/>
    <w:rsid w:val="16150A7F"/>
    <w:rsid w:val="1621DD41"/>
    <w:rsid w:val="165DAAB7"/>
    <w:rsid w:val="1678BFFE"/>
    <w:rsid w:val="16B1F532"/>
    <w:rsid w:val="16B9DB2D"/>
    <w:rsid w:val="16F2C212"/>
    <w:rsid w:val="16F525B9"/>
    <w:rsid w:val="1700C8F1"/>
    <w:rsid w:val="170D1164"/>
    <w:rsid w:val="1730ABBE"/>
    <w:rsid w:val="17555EB7"/>
    <w:rsid w:val="175DC624"/>
    <w:rsid w:val="175EC9A6"/>
    <w:rsid w:val="176141BD"/>
    <w:rsid w:val="17D89F5C"/>
    <w:rsid w:val="17DD3CDF"/>
    <w:rsid w:val="17EE4FE3"/>
    <w:rsid w:val="1817C254"/>
    <w:rsid w:val="18473863"/>
    <w:rsid w:val="185D6597"/>
    <w:rsid w:val="188643A1"/>
    <w:rsid w:val="18A0C4B6"/>
    <w:rsid w:val="19129B21"/>
    <w:rsid w:val="1940BBEA"/>
    <w:rsid w:val="19A4307C"/>
    <w:rsid w:val="19DBCD8F"/>
    <w:rsid w:val="1A0D83E8"/>
    <w:rsid w:val="1A551B7E"/>
    <w:rsid w:val="1A9F3713"/>
    <w:rsid w:val="1ABE08EB"/>
    <w:rsid w:val="1AD41AE8"/>
    <w:rsid w:val="1AD66A15"/>
    <w:rsid w:val="1B195B99"/>
    <w:rsid w:val="1B661307"/>
    <w:rsid w:val="1BB396A4"/>
    <w:rsid w:val="1C04E8CA"/>
    <w:rsid w:val="1C0B4B92"/>
    <w:rsid w:val="1C84F93A"/>
    <w:rsid w:val="1D6EC0BC"/>
    <w:rsid w:val="1D9A5A51"/>
    <w:rsid w:val="1DA1D23F"/>
    <w:rsid w:val="1DA71708"/>
    <w:rsid w:val="1DF603DB"/>
    <w:rsid w:val="1E4244DE"/>
    <w:rsid w:val="1F0A9798"/>
    <w:rsid w:val="1F455AA3"/>
    <w:rsid w:val="1F615162"/>
    <w:rsid w:val="1F6701DC"/>
    <w:rsid w:val="1F8C8357"/>
    <w:rsid w:val="1F91DC28"/>
    <w:rsid w:val="1FB42139"/>
    <w:rsid w:val="1FBF59DA"/>
    <w:rsid w:val="2012270B"/>
    <w:rsid w:val="201EE033"/>
    <w:rsid w:val="203E3F41"/>
    <w:rsid w:val="20A7C72F"/>
    <w:rsid w:val="20AB7960"/>
    <w:rsid w:val="20B116CD"/>
    <w:rsid w:val="21401E99"/>
    <w:rsid w:val="2143749A"/>
    <w:rsid w:val="214E0F44"/>
    <w:rsid w:val="21C4BE30"/>
    <w:rsid w:val="21C672D7"/>
    <w:rsid w:val="21DDA44A"/>
    <w:rsid w:val="22179B9C"/>
    <w:rsid w:val="22200B09"/>
    <w:rsid w:val="222053A9"/>
    <w:rsid w:val="223D1F71"/>
    <w:rsid w:val="224F8D4D"/>
    <w:rsid w:val="225FA4A2"/>
    <w:rsid w:val="2279686B"/>
    <w:rsid w:val="227AEDD0"/>
    <w:rsid w:val="22A5D1A7"/>
    <w:rsid w:val="22AC4866"/>
    <w:rsid w:val="22E6BFB9"/>
    <w:rsid w:val="22F8EA6E"/>
    <w:rsid w:val="2302DEAA"/>
    <w:rsid w:val="235DFA57"/>
    <w:rsid w:val="2374CA89"/>
    <w:rsid w:val="237C21B6"/>
    <w:rsid w:val="23955E27"/>
    <w:rsid w:val="23BD3804"/>
    <w:rsid w:val="23C9133A"/>
    <w:rsid w:val="240CBE47"/>
    <w:rsid w:val="2411DAD9"/>
    <w:rsid w:val="24215CB0"/>
    <w:rsid w:val="242A6050"/>
    <w:rsid w:val="2439FFD6"/>
    <w:rsid w:val="244F2580"/>
    <w:rsid w:val="2454E165"/>
    <w:rsid w:val="2464DA03"/>
    <w:rsid w:val="2479B9E8"/>
    <w:rsid w:val="247BBE5B"/>
    <w:rsid w:val="24A4BC7A"/>
    <w:rsid w:val="24D69894"/>
    <w:rsid w:val="25653DCB"/>
    <w:rsid w:val="2611027F"/>
    <w:rsid w:val="26122385"/>
    <w:rsid w:val="261F7FBA"/>
    <w:rsid w:val="2675C8CD"/>
    <w:rsid w:val="267CC461"/>
    <w:rsid w:val="26E4082A"/>
    <w:rsid w:val="271F6091"/>
    <w:rsid w:val="2749CD20"/>
    <w:rsid w:val="279769A1"/>
    <w:rsid w:val="27B2FD8F"/>
    <w:rsid w:val="27BAA5C3"/>
    <w:rsid w:val="27F4AF28"/>
    <w:rsid w:val="27FF980C"/>
    <w:rsid w:val="28526699"/>
    <w:rsid w:val="28614F0F"/>
    <w:rsid w:val="287A91E9"/>
    <w:rsid w:val="28CF0FE7"/>
    <w:rsid w:val="28E1800A"/>
    <w:rsid w:val="2900A488"/>
    <w:rsid w:val="2902FA95"/>
    <w:rsid w:val="29DF6E16"/>
    <w:rsid w:val="29E8796D"/>
    <w:rsid w:val="2A3893F8"/>
    <w:rsid w:val="2A465594"/>
    <w:rsid w:val="2A568A2D"/>
    <w:rsid w:val="2AB36392"/>
    <w:rsid w:val="2ABC4E64"/>
    <w:rsid w:val="2AD91C08"/>
    <w:rsid w:val="2ADEF6D9"/>
    <w:rsid w:val="2B8D275E"/>
    <w:rsid w:val="2B9AC0BB"/>
    <w:rsid w:val="2BA9D945"/>
    <w:rsid w:val="2BBA7C26"/>
    <w:rsid w:val="2BC2D859"/>
    <w:rsid w:val="2BC3A46D"/>
    <w:rsid w:val="2BD83CE6"/>
    <w:rsid w:val="2C6BAC51"/>
    <w:rsid w:val="2C6D5B50"/>
    <w:rsid w:val="2C75F96E"/>
    <w:rsid w:val="2C7FA76E"/>
    <w:rsid w:val="2C9DC562"/>
    <w:rsid w:val="2CED8A51"/>
    <w:rsid w:val="2D45F867"/>
    <w:rsid w:val="2D7CAF5B"/>
    <w:rsid w:val="2D965D8B"/>
    <w:rsid w:val="2E006373"/>
    <w:rsid w:val="2E251AF8"/>
    <w:rsid w:val="2E28543F"/>
    <w:rsid w:val="2E2980CD"/>
    <w:rsid w:val="2E46FF63"/>
    <w:rsid w:val="2E59C6FF"/>
    <w:rsid w:val="2E91BC8D"/>
    <w:rsid w:val="2EA731DF"/>
    <w:rsid w:val="2EAC8653"/>
    <w:rsid w:val="2ED873B9"/>
    <w:rsid w:val="2EFA6E18"/>
    <w:rsid w:val="2F61BB5A"/>
    <w:rsid w:val="2FB4A556"/>
    <w:rsid w:val="2FE1F9C4"/>
    <w:rsid w:val="2FEBC7D3"/>
    <w:rsid w:val="3020F840"/>
    <w:rsid w:val="3024ABFA"/>
    <w:rsid w:val="30312D7E"/>
    <w:rsid w:val="304AFB64"/>
    <w:rsid w:val="308B56FF"/>
    <w:rsid w:val="30B0DD8A"/>
    <w:rsid w:val="30B233F5"/>
    <w:rsid w:val="30CEFC5F"/>
    <w:rsid w:val="3129BDBB"/>
    <w:rsid w:val="314C1114"/>
    <w:rsid w:val="31A8C87F"/>
    <w:rsid w:val="31CBD54A"/>
    <w:rsid w:val="31F0F9EC"/>
    <w:rsid w:val="3227450B"/>
    <w:rsid w:val="324AA1D0"/>
    <w:rsid w:val="32593ABB"/>
    <w:rsid w:val="32B4B69D"/>
    <w:rsid w:val="32E7B707"/>
    <w:rsid w:val="32F4115A"/>
    <w:rsid w:val="32FB7C11"/>
    <w:rsid w:val="33109737"/>
    <w:rsid w:val="331195DF"/>
    <w:rsid w:val="3312D871"/>
    <w:rsid w:val="334E3497"/>
    <w:rsid w:val="3360CB56"/>
    <w:rsid w:val="3371F2E1"/>
    <w:rsid w:val="338612B2"/>
    <w:rsid w:val="33A681A6"/>
    <w:rsid w:val="33BFAA03"/>
    <w:rsid w:val="33D0CC45"/>
    <w:rsid w:val="33FB0121"/>
    <w:rsid w:val="3408988D"/>
    <w:rsid w:val="3421C0EA"/>
    <w:rsid w:val="3452186B"/>
    <w:rsid w:val="347BE1F3"/>
    <w:rsid w:val="347DDA2F"/>
    <w:rsid w:val="34837F72"/>
    <w:rsid w:val="348EE193"/>
    <w:rsid w:val="34A0395F"/>
    <w:rsid w:val="34CC1DE6"/>
    <w:rsid w:val="34EAE6B9"/>
    <w:rsid w:val="34F3F14B"/>
    <w:rsid w:val="350D0B07"/>
    <w:rsid w:val="350D962F"/>
    <w:rsid w:val="3514EFDE"/>
    <w:rsid w:val="351DD69F"/>
    <w:rsid w:val="35250306"/>
    <w:rsid w:val="354B88C5"/>
    <w:rsid w:val="356C419A"/>
    <w:rsid w:val="358F50C4"/>
    <w:rsid w:val="35D928EC"/>
    <w:rsid w:val="3649CE61"/>
    <w:rsid w:val="36A04CCD"/>
    <w:rsid w:val="36B10A9F"/>
    <w:rsid w:val="36EAAFD2"/>
    <w:rsid w:val="370FB08D"/>
    <w:rsid w:val="37624FD8"/>
    <w:rsid w:val="376B0D55"/>
    <w:rsid w:val="37769C39"/>
    <w:rsid w:val="37951C44"/>
    <w:rsid w:val="37A23BC0"/>
    <w:rsid w:val="37FB9BC7"/>
    <w:rsid w:val="381CA118"/>
    <w:rsid w:val="38341302"/>
    <w:rsid w:val="3836060E"/>
    <w:rsid w:val="387E7E9A"/>
    <w:rsid w:val="389AF5CD"/>
    <w:rsid w:val="389DD3DD"/>
    <w:rsid w:val="38E36B09"/>
    <w:rsid w:val="3915E5C6"/>
    <w:rsid w:val="397C1DC5"/>
    <w:rsid w:val="39861ED2"/>
    <w:rsid w:val="3986DE19"/>
    <w:rsid w:val="399E0E76"/>
    <w:rsid w:val="39CFCCA3"/>
    <w:rsid w:val="3A1B4838"/>
    <w:rsid w:val="3A1BC018"/>
    <w:rsid w:val="3A45F9DD"/>
    <w:rsid w:val="3A62C1E7"/>
    <w:rsid w:val="3A6E52D0"/>
    <w:rsid w:val="3A6E73D6"/>
    <w:rsid w:val="3A7D68F4"/>
    <w:rsid w:val="3A8FAA81"/>
    <w:rsid w:val="3A940DCE"/>
    <w:rsid w:val="3AADD3B5"/>
    <w:rsid w:val="3AC4E3D1"/>
    <w:rsid w:val="3AC95E8B"/>
    <w:rsid w:val="3AF8B0FC"/>
    <w:rsid w:val="3B0C04B6"/>
    <w:rsid w:val="3B1D352A"/>
    <w:rsid w:val="3B22CE6C"/>
    <w:rsid w:val="3B40F237"/>
    <w:rsid w:val="3B75E15B"/>
    <w:rsid w:val="3B7B3A40"/>
    <w:rsid w:val="3BB9267C"/>
    <w:rsid w:val="3BF3BA57"/>
    <w:rsid w:val="3C929956"/>
    <w:rsid w:val="3CEEDE42"/>
    <w:rsid w:val="3CF64C75"/>
    <w:rsid w:val="3CFA9AA1"/>
    <w:rsid w:val="3D2FD760"/>
    <w:rsid w:val="3D653369"/>
    <w:rsid w:val="3D6B2784"/>
    <w:rsid w:val="3D6C233E"/>
    <w:rsid w:val="3D71DD04"/>
    <w:rsid w:val="3D87C21E"/>
    <w:rsid w:val="3DD96C84"/>
    <w:rsid w:val="3DED3E63"/>
    <w:rsid w:val="3E05A7AE"/>
    <w:rsid w:val="3E4ECC42"/>
    <w:rsid w:val="3E6587BC"/>
    <w:rsid w:val="3EBEED45"/>
    <w:rsid w:val="3F089576"/>
    <w:rsid w:val="3F2FF2DD"/>
    <w:rsid w:val="3FB911C0"/>
    <w:rsid w:val="3FCA793A"/>
    <w:rsid w:val="3FDCC2BB"/>
    <w:rsid w:val="40583684"/>
    <w:rsid w:val="405C1990"/>
    <w:rsid w:val="40A4293E"/>
    <w:rsid w:val="40E59E99"/>
    <w:rsid w:val="41A1E228"/>
    <w:rsid w:val="41BD0F8A"/>
    <w:rsid w:val="41CE95F9"/>
    <w:rsid w:val="424F7350"/>
    <w:rsid w:val="425236F9"/>
    <w:rsid w:val="4264BF98"/>
    <w:rsid w:val="427FAD62"/>
    <w:rsid w:val="4289ADB9"/>
    <w:rsid w:val="428AD97C"/>
    <w:rsid w:val="42F89CD7"/>
    <w:rsid w:val="43307B9A"/>
    <w:rsid w:val="4357B0FB"/>
    <w:rsid w:val="4378CE10"/>
    <w:rsid w:val="437B5C0E"/>
    <w:rsid w:val="4380A0D5"/>
    <w:rsid w:val="4396F740"/>
    <w:rsid w:val="43B73405"/>
    <w:rsid w:val="43BF815C"/>
    <w:rsid w:val="43DBCA00"/>
    <w:rsid w:val="444F4231"/>
    <w:rsid w:val="4467D109"/>
    <w:rsid w:val="44BD1958"/>
    <w:rsid w:val="44F18824"/>
    <w:rsid w:val="454AF6BC"/>
    <w:rsid w:val="4589E23F"/>
    <w:rsid w:val="458D669D"/>
    <w:rsid w:val="45C99F06"/>
    <w:rsid w:val="45D7C745"/>
    <w:rsid w:val="4602B7F3"/>
    <w:rsid w:val="4606029E"/>
    <w:rsid w:val="460F2AE7"/>
    <w:rsid w:val="4696D27B"/>
    <w:rsid w:val="46A4C86A"/>
    <w:rsid w:val="46CA193C"/>
    <w:rsid w:val="46D8CF08"/>
    <w:rsid w:val="46D8CF6C"/>
    <w:rsid w:val="4704FBF6"/>
    <w:rsid w:val="4721DB7A"/>
    <w:rsid w:val="475FAEDE"/>
    <w:rsid w:val="47660F80"/>
    <w:rsid w:val="47740DA1"/>
    <w:rsid w:val="47FCB974"/>
    <w:rsid w:val="484A200C"/>
    <w:rsid w:val="489DBE6A"/>
    <w:rsid w:val="48B1D6CD"/>
    <w:rsid w:val="48D51620"/>
    <w:rsid w:val="48E28C97"/>
    <w:rsid w:val="48FEFE1E"/>
    <w:rsid w:val="492B3807"/>
    <w:rsid w:val="493A838F"/>
    <w:rsid w:val="494A4235"/>
    <w:rsid w:val="4A25BC8D"/>
    <w:rsid w:val="4A291426"/>
    <w:rsid w:val="4A490E73"/>
    <w:rsid w:val="4A7959D1"/>
    <w:rsid w:val="4ABF4D63"/>
    <w:rsid w:val="4ADE7243"/>
    <w:rsid w:val="4AEAEECC"/>
    <w:rsid w:val="4AF396A0"/>
    <w:rsid w:val="4AFA7C74"/>
    <w:rsid w:val="4B079232"/>
    <w:rsid w:val="4B0B0881"/>
    <w:rsid w:val="4B5970BA"/>
    <w:rsid w:val="4B687B9D"/>
    <w:rsid w:val="4B981F37"/>
    <w:rsid w:val="4BA6F379"/>
    <w:rsid w:val="4BC34A2D"/>
    <w:rsid w:val="4BD3348A"/>
    <w:rsid w:val="4C299EBC"/>
    <w:rsid w:val="4C61138F"/>
    <w:rsid w:val="4C66A4BA"/>
    <w:rsid w:val="4C730404"/>
    <w:rsid w:val="4CB6AAED"/>
    <w:rsid w:val="4CB7C964"/>
    <w:rsid w:val="4D20781C"/>
    <w:rsid w:val="4D2D5E72"/>
    <w:rsid w:val="4D65E2B2"/>
    <w:rsid w:val="4D91408D"/>
    <w:rsid w:val="4DC4E4E3"/>
    <w:rsid w:val="4E527B4E"/>
    <w:rsid w:val="4E9318F8"/>
    <w:rsid w:val="4E9B12A8"/>
    <w:rsid w:val="4E9C3B9A"/>
    <w:rsid w:val="4ED2DE16"/>
    <w:rsid w:val="4F009F28"/>
    <w:rsid w:val="4F05E28D"/>
    <w:rsid w:val="4F6F4405"/>
    <w:rsid w:val="4FBB09CF"/>
    <w:rsid w:val="4FC4E8F5"/>
    <w:rsid w:val="50144A50"/>
    <w:rsid w:val="501D216D"/>
    <w:rsid w:val="50248C64"/>
    <w:rsid w:val="5063D72C"/>
    <w:rsid w:val="50689811"/>
    <w:rsid w:val="5072FECF"/>
    <w:rsid w:val="50E040F6"/>
    <w:rsid w:val="50FCFFC0"/>
    <w:rsid w:val="510D720C"/>
    <w:rsid w:val="51104784"/>
    <w:rsid w:val="51503B17"/>
    <w:rsid w:val="51531894"/>
    <w:rsid w:val="51BB2827"/>
    <w:rsid w:val="51EB3412"/>
    <w:rsid w:val="51FB1A2B"/>
    <w:rsid w:val="527357CE"/>
    <w:rsid w:val="52B1D376"/>
    <w:rsid w:val="52C203C3"/>
    <w:rsid w:val="52CAD213"/>
    <w:rsid w:val="52DBB834"/>
    <w:rsid w:val="52EADE9A"/>
    <w:rsid w:val="5314D4CE"/>
    <w:rsid w:val="5349E05C"/>
    <w:rsid w:val="537953CA"/>
    <w:rsid w:val="5380C50F"/>
    <w:rsid w:val="53BBE342"/>
    <w:rsid w:val="53C0FF9A"/>
    <w:rsid w:val="5424417B"/>
    <w:rsid w:val="542A00C4"/>
    <w:rsid w:val="544FE239"/>
    <w:rsid w:val="5456E3D1"/>
    <w:rsid w:val="54834925"/>
    <w:rsid w:val="54D9DDF7"/>
    <w:rsid w:val="54E4CA97"/>
    <w:rsid w:val="5510BADE"/>
    <w:rsid w:val="551533B4"/>
    <w:rsid w:val="5528369E"/>
    <w:rsid w:val="5558FA95"/>
    <w:rsid w:val="55B128AF"/>
    <w:rsid w:val="55CF61E0"/>
    <w:rsid w:val="55D9E409"/>
    <w:rsid w:val="55F81190"/>
    <w:rsid w:val="56147CF5"/>
    <w:rsid w:val="56384280"/>
    <w:rsid w:val="56731252"/>
    <w:rsid w:val="56836DE8"/>
    <w:rsid w:val="56A80C84"/>
    <w:rsid w:val="56AFD32A"/>
    <w:rsid w:val="57230A3D"/>
    <w:rsid w:val="5751BECB"/>
    <w:rsid w:val="57561F81"/>
    <w:rsid w:val="57AFFEF5"/>
    <w:rsid w:val="583BF64F"/>
    <w:rsid w:val="58A9D1C5"/>
    <w:rsid w:val="58ABF95B"/>
    <w:rsid w:val="58BEDDA7"/>
    <w:rsid w:val="58E28B57"/>
    <w:rsid w:val="58F863FB"/>
    <w:rsid w:val="59043AE6"/>
    <w:rsid w:val="590CED70"/>
    <w:rsid w:val="5962BD85"/>
    <w:rsid w:val="597B927C"/>
    <w:rsid w:val="59A8D954"/>
    <w:rsid w:val="59CCD6BF"/>
    <w:rsid w:val="5A275507"/>
    <w:rsid w:val="5A3F258B"/>
    <w:rsid w:val="5A779FFA"/>
    <w:rsid w:val="5A8FA83A"/>
    <w:rsid w:val="5AA69C53"/>
    <w:rsid w:val="5AB484C3"/>
    <w:rsid w:val="5AC6C7EE"/>
    <w:rsid w:val="5B09E1CA"/>
    <w:rsid w:val="5B39B87E"/>
    <w:rsid w:val="5B3DBB37"/>
    <w:rsid w:val="5B5673F4"/>
    <w:rsid w:val="5B5696EF"/>
    <w:rsid w:val="5C2B789B"/>
    <w:rsid w:val="5C4861B6"/>
    <w:rsid w:val="5C700946"/>
    <w:rsid w:val="5C74913A"/>
    <w:rsid w:val="5C9735C9"/>
    <w:rsid w:val="5C9C918B"/>
    <w:rsid w:val="5D148CA5"/>
    <w:rsid w:val="5DACF0F3"/>
    <w:rsid w:val="5DCDF2E9"/>
    <w:rsid w:val="5DD1D8A2"/>
    <w:rsid w:val="5DE288F9"/>
    <w:rsid w:val="5DEA2B34"/>
    <w:rsid w:val="5E291F98"/>
    <w:rsid w:val="5E349164"/>
    <w:rsid w:val="5E3BF0B1"/>
    <w:rsid w:val="5E57CF6D"/>
    <w:rsid w:val="5E66DFCA"/>
    <w:rsid w:val="5E80FF80"/>
    <w:rsid w:val="5E941AB5"/>
    <w:rsid w:val="5EBCFAF8"/>
    <w:rsid w:val="5EF7F0E5"/>
    <w:rsid w:val="5F5E4F8C"/>
    <w:rsid w:val="5FAA1FF0"/>
    <w:rsid w:val="5FBF2098"/>
    <w:rsid w:val="600319EA"/>
    <w:rsid w:val="601E72D6"/>
    <w:rsid w:val="6038885F"/>
    <w:rsid w:val="606E18C5"/>
    <w:rsid w:val="607CDD31"/>
    <w:rsid w:val="6091A39E"/>
    <w:rsid w:val="60A0FCA1"/>
    <w:rsid w:val="60DC8CB7"/>
    <w:rsid w:val="612E7321"/>
    <w:rsid w:val="6158D33C"/>
    <w:rsid w:val="61A308D0"/>
    <w:rsid w:val="620C1FDA"/>
    <w:rsid w:val="622B144B"/>
    <w:rsid w:val="6266EFA0"/>
    <w:rsid w:val="6307B9B3"/>
    <w:rsid w:val="635622C4"/>
    <w:rsid w:val="636B082E"/>
    <w:rsid w:val="6396B312"/>
    <w:rsid w:val="64047627"/>
    <w:rsid w:val="6462D60C"/>
    <w:rsid w:val="6467E08C"/>
    <w:rsid w:val="64AEA7D6"/>
    <w:rsid w:val="64B13BB4"/>
    <w:rsid w:val="64F2D2B5"/>
    <w:rsid w:val="65522A8E"/>
    <w:rsid w:val="655F0F09"/>
    <w:rsid w:val="656D2BF7"/>
    <w:rsid w:val="65776A07"/>
    <w:rsid w:val="65B499C7"/>
    <w:rsid w:val="66058CE4"/>
    <w:rsid w:val="6634A613"/>
    <w:rsid w:val="6655D460"/>
    <w:rsid w:val="666B0EBF"/>
    <w:rsid w:val="66710AD9"/>
    <w:rsid w:val="6697A4E8"/>
    <w:rsid w:val="66AA89AB"/>
    <w:rsid w:val="672ED462"/>
    <w:rsid w:val="67587214"/>
    <w:rsid w:val="67696CCD"/>
    <w:rsid w:val="67D20077"/>
    <w:rsid w:val="67D83594"/>
    <w:rsid w:val="67F7B02A"/>
    <w:rsid w:val="6876FFAD"/>
    <w:rsid w:val="68D717C4"/>
    <w:rsid w:val="68F8CE2F"/>
    <w:rsid w:val="6900C9E3"/>
    <w:rsid w:val="693C9A68"/>
    <w:rsid w:val="693D4A4C"/>
    <w:rsid w:val="6942324B"/>
    <w:rsid w:val="69756134"/>
    <w:rsid w:val="699E70CD"/>
    <w:rsid w:val="69BE68CD"/>
    <w:rsid w:val="69C2D534"/>
    <w:rsid w:val="69C8DB11"/>
    <w:rsid w:val="69D733F4"/>
    <w:rsid w:val="69E7D4CD"/>
    <w:rsid w:val="6A094971"/>
    <w:rsid w:val="6A117D3D"/>
    <w:rsid w:val="6A52AA75"/>
    <w:rsid w:val="6A5A04C8"/>
    <w:rsid w:val="6A5C8F9F"/>
    <w:rsid w:val="6ACDD4A9"/>
    <w:rsid w:val="6B16EB07"/>
    <w:rsid w:val="6B196D02"/>
    <w:rsid w:val="6B9123C9"/>
    <w:rsid w:val="6BBC8DC8"/>
    <w:rsid w:val="6BD4641C"/>
    <w:rsid w:val="6BF4D6C1"/>
    <w:rsid w:val="6BFD097B"/>
    <w:rsid w:val="6C10A4EE"/>
    <w:rsid w:val="6CD4587D"/>
    <w:rsid w:val="6CDA1A7A"/>
    <w:rsid w:val="6D0077A1"/>
    <w:rsid w:val="6D0FE817"/>
    <w:rsid w:val="6D217241"/>
    <w:rsid w:val="6D4C4821"/>
    <w:rsid w:val="6D566ACA"/>
    <w:rsid w:val="6D676400"/>
    <w:rsid w:val="6DD10E3A"/>
    <w:rsid w:val="6DD3727A"/>
    <w:rsid w:val="6DD94B03"/>
    <w:rsid w:val="6DDB101D"/>
    <w:rsid w:val="6DF1D17A"/>
    <w:rsid w:val="6E55F673"/>
    <w:rsid w:val="6E5A189B"/>
    <w:rsid w:val="6E5E2B7F"/>
    <w:rsid w:val="6E791188"/>
    <w:rsid w:val="6EC4C22C"/>
    <w:rsid w:val="6EC9D657"/>
    <w:rsid w:val="6F63D654"/>
    <w:rsid w:val="6F6F001F"/>
    <w:rsid w:val="6F72CE01"/>
    <w:rsid w:val="6F85F15E"/>
    <w:rsid w:val="6F8826CC"/>
    <w:rsid w:val="6F90BB60"/>
    <w:rsid w:val="6F9335BA"/>
    <w:rsid w:val="6F9DCB03"/>
    <w:rsid w:val="6FEA4057"/>
    <w:rsid w:val="7019874A"/>
    <w:rsid w:val="703FC0A1"/>
    <w:rsid w:val="7065A6B8"/>
    <w:rsid w:val="7085F9F2"/>
    <w:rsid w:val="70D828B4"/>
    <w:rsid w:val="70D995F3"/>
    <w:rsid w:val="7101EABA"/>
    <w:rsid w:val="71161ED7"/>
    <w:rsid w:val="712B6E8E"/>
    <w:rsid w:val="713CBD96"/>
    <w:rsid w:val="7180D787"/>
    <w:rsid w:val="71CBED55"/>
    <w:rsid w:val="71D2B5FA"/>
    <w:rsid w:val="71D5370F"/>
    <w:rsid w:val="71E1976E"/>
    <w:rsid w:val="71E9EC06"/>
    <w:rsid w:val="7215F719"/>
    <w:rsid w:val="727CE8BF"/>
    <w:rsid w:val="7285354A"/>
    <w:rsid w:val="72C34F2A"/>
    <w:rsid w:val="72CF1E95"/>
    <w:rsid w:val="72D4AE70"/>
    <w:rsid w:val="7332A336"/>
    <w:rsid w:val="73C7555E"/>
    <w:rsid w:val="7432F45B"/>
    <w:rsid w:val="7434B82E"/>
    <w:rsid w:val="74EFCE22"/>
    <w:rsid w:val="74F0659A"/>
    <w:rsid w:val="75167EFE"/>
    <w:rsid w:val="753FD24F"/>
    <w:rsid w:val="754FF40A"/>
    <w:rsid w:val="755D6161"/>
    <w:rsid w:val="7613F078"/>
    <w:rsid w:val="77191794"/>
    <w:rsid w:val="771E013A"/>
    <w:rsid w:val="7760FCCD"/>
    <w:rsid w:val="77632DA5"/>
    <w:rsid w:val="7797D51C"/>
    <w:rsid w:val="77A509E5"/>
    <w:rsid w:val="77E85A31"/>
    <w:rsid w:val="782815B0"/>
    <w:rsid w:val="7840FB46"/>
    <w:rsid w:val="786E3323"/>
    <w:rsid w:val="7875D004"/>
    <w:rsid w:val="788FACB2"/>
    <w:rsid w:val="78A58D1E"/>
    <w:rsid w:val="7914167D"/>
    <w:rsid w:val="793C2D1D"/>
    <w:rsid w:val="79562ADE"/>
    <w:rsid w:val="797F85A4"/>
    <w:rsid w:val="79ADB216"/>
    <w:rsid w:val="79C458D3"/>
    <w:rsid w:val="79CFB16B"/>
    <w:rsid w:val="79D42E9D"/>
    <w:rsid w:val="79FABA03"/>
    <w:rsid w:val="7A27D7FC"/>
    <w:rsid w:val="7A597069"/>
    <w:rsid w:val="7A62427A"/>
    <w:rsid w:val="7A78653A"/>
    <w:rsid w:val="7A981290"/>
    <w:rsid w:val="7B050162"/>
    <w:rsid w:val="7B4368D5"/>
    <w:rsid w:val="7BD5C243"/>
    <w:rsid w:val="7C042456"/>
    <w:rsid w:val="7C590704"/>
    <w:rsid w:val="7C904007"/>
    <w:rsid w:val="7CC3AD14"/>
    <w:rsid w:val="7CE70693"/>
    <w:rsid w:val="7D0BCF5F"/>
    <w:rsid w:val="7D14FC08"/>
    <w:rsid w:val="7D2B9B8D"/>
    <w:rsid w:val="7D7C75E2"/>
    <w:rsid w:val="7DE4C88C"/>
    <w:rsid w:val="7E0F2EEC"/>
    <w:rsid w:val="7E2584A3"/>
    <w:rsid w:val="7E2EA50C"/>
    <w:rsid w:val="7E326AF9"/>
    <w:rsid w:val="7E642A84"/>
    <w:rsid w:val="7E8592F0"/>
    <w:rsid w:val="7ECE8F2B"/>
    <w:rsid w:val="7ECF26A3"/>
    <w:rsid w:val="7F72729F"/>
    <w:rsid w:val="7FC796B5"/>
    <w:rsid w:val="7FDE550A"/>
    <w:rsid w:val="7FF2A1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C1745"/>
  <w15:chartTrackingRefBased/>
  <w15:docId w15:val="{0D441AEF-FA1C-491A-B3F3-F0EBAE5C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GB"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5"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90C"/>
    <w:pPr>
      <w:spacing w:before="240" w:after="0" w:line="288" w:lineRule="auto"/>
      <w:jc w:val="left"/>
    </w:pPr>
    <w:rPr>
      <w:sz w:val="20"/>
    </w:rPr>
  </w:style>
  <w:style w:type="paragraph" w:styleId="Heading1">
    <w:name w:val="heading 1"/>
    <w:basedOn w:val="DocumentTitle"/>
    <w:next w:val="Normal"/>
    <w:link w:val="Heading1Char"/>
    <w:uiPriority w:val="38"/>
    <w:qFormat/>
    <w:rsid w:val="002F545E"/>
    <w:pPr>
      <w:outlineLvl w:val="0"/>
    </w:pPr>
  </w:style>
  <w:style w:type="paragraph" w:styleId="Heading2">
    <w:name w:val="heading 2"/>
    <w:next w:val="Normal"/>
    <w:link w:val="Heading2Char"/>
    <w:uiPriority w:val="3"/>
    <w:qFormat/>
    <w:rsid w:val="002F545E"/>
    <w:pPr>
      <w:keepNext/>
      <w:keepLines/>
      <w:numPr>
        <w:ilvl w:val="1"/>
        <w:numId w:val="46"/>
      </w:numPr>
      <w:spacing w:before="240" w:after="0"/>
      <w:outlineLvl w:val="1"/>
    </w:pPr>
    <w:rPr>
      <w:rFonts w:asciiTheme="majorHAnsi" w:eastAsiaTheme="majorEastAsia" w:hAnsiTheme="majorHAnsi" w:cstheme="majorBidi"/>
      <w:b/>
      <w:bCs/>
      <w:noProof/>
      <w:color w:val="1B4654" w:themeColor="accent2"/>
      <w:spacing w:val="-6"/>
      <w:sz w:val="32"/>
      <w:szCs w:val="32"/>
    </w:rPr>
  </w:style>
  <w:style w:type="paragraph" w:styleId="Heading3">
    <w:name w:val="heading 3"/>
    <w:next w:val="Normal"/>
    <w:link w:val="Heading3Char"/>
    <w:uiPriority w:val="4"/>
    <w:qFormat/>
    <w:rsid w:val="000C579C"/>
    <w:pPr>
      <w:keepNext/>
      <w:keepLines/>
      <w:numPr>
        <w:ilvl w:val="2"/>
        <w:numId w:val="46"/>
      </w:numPr>
      <w:spacing w:before="360" w:after="0"/>
      <w:outlineLvl w:val="2"/>
    </w:pPr>
    <w:rPr>
      <w:rFonts w:asciiTheme="majorHAnsi" w:eastAsiaTheme="majorEastAsia" w:hAnsiTheme="majorHAnsi" w:cstheme="majorBidi"/>
      <w:b/>
      <w:noProof/>
      <w:color w:val="3894A4" w:themeColor="accent3"/>
      <w:sz w:val="24"/>
      <w:szCs w:val="24"/>
    </w:rPr>
  </w:style>
  <w:style w:type="paragraph" w:styleId="Heading4">
    <w:name w:val="heading 4"/>
    <w:next w:val="Normal"/>
    <w:link w:val="Heading4Char"/>
    <w:uiPriority w:val="5"/>
    <w:qFormat/>
    <w:rsid w:val="000C579C"/>
    <w:pPr>
      <w:keepNext/>
      <w:keepLines/>
      <w:numPr>
        <w:ilvl w:val="3"/>
        <w:numId w:val="46"/>
      </w:numPr>
      <w:spacing w:before="240" w:after="0"/>
      <w:outlineLvl w:val="3"/>
    </w:pPr>
    <w:rPr>
      <w:rFonts w:asciiTheme="majorHAnsi" w:eastAsiaTheme="majorEastAsia" w:hAnsiTheme="majorHAnsi" w:cstheme="majorBidi"/>
      <w:b/>
      <w:bCs/>
      <w:noProof/>
      <w:color w:val="3894A4" w:themeColor="accent3"/>
      <w:sz w:val="22"/>
      <w:szCs w:val="22"/>
    </w:rPr>
  </w:style>
  <w:style w:type="paragraph" w:styleId="Heading5">
    <w:name w:val="heading 5"/>
    <w:next w:val="Normal"/>
    <w:link w:val="Heading5Char"/>
    <w:uiPriority w:val="12"/>
    <w:qFormat/>
    <w:rsid w:val="00774E13"/>
    <w:pPr>
      <w:keepNext/>
      <w:keepLines/>
      <w:numPr>
        <w:ilvl w:val="4"/>
        <w:numId w:val="46"/>
      </w:numPr>
      <w:spacing w:before="240" w:after="0"/>
      <w:outlineLvl w:val="4"/>
    </w:pPr>
    <w:rPr>
      <w:rFonts w:asciiTheme="majorHAnsi" w:eastAsiaTheme="majorEastAsia" w:hAnsiTheme="majorHAnsi" w:cstheme="majorBidi"/>
      <w:b/>
      <w:bCs/>
      <w:iCs/>
      <w:noProof/>
      <w:color w:val="5A2F58" w:themeColor="accent6"/>
      <w:sz w:val="20"/>
      <w:szCs w:val="20"/>
    </w:rPr>
  </w:style>
  <w:style w:type="paragraph" w:styleId="Heading6">
    <w:name w:val="heading 6"/>
    <w:next w:val="Normal"/>
    <w:link w:val="Heading6Char"/>
    <w:uiPriority w:val="13"/>
    <w:qFormat/>
    <w:rsid w:val="00B000E0"/>
    <w:pPr>
      <w:keepNext/>
      <w:keepLines/>
      <w:numPr>
        <w:ilvl w:val="5"/>
        <w:numId w:val="46"/>
      </w:numPr>
      <w:spacing w:before="240" w:after="0"/>
      <w:outlineLvl w:val="5"/>
    </w:pPr>
    <w:rPr>
      <w:rFonts w:asciiTheme="majorHAnsi" w:eastAsiaTheme="majorEastAsia" w:hAnsiTheme="majorHAnsi" w:cstheme="majorBidi"/>
      <w:b/>
      <w:i/>
      <w:iCs/>
      <w:noProof/>
      <w:color w:val="767171" w:themeColor="background2" w:themeShade="80"/>
      <w:sz w:val="20"/>
      <w:szCs w:val="16"/>
    </w:rPr>
  </w:style>
  <w:style w:type="paragraph" w:styleId="Heading7">
    <w:name w:val="heading 7"/>
    <w:basedOn w:val="Normal"/>
    <w:next w:val="Normal"/>
    <w:link w:val="Heading7Char"/>
    <w:uiPriority w:val="14"/>
    <w:qFormat/>
    <w:rsid w:val="007B0989"/>
    <w:pPr>
      <w:numPr>
        <w:ilvl w:val="6"/>
        <w:numId w:val="46"/>
      </w:numPr>
      <w:outlineLvl w:val="6"/>
    </w:pPr>
    <w:rPr>
      <w:rFonts w:asciiTheme="majorHAnsi" w:eastAsiaTheme="majorEastAsia" w:hAnsiTheme="majorHAnsi" w:cstheme="majorBidi"/>
      <w:b/>
      <w:color w:val="767171" w:themeColor="background2" w:themeShade="80"/>
      <w:sz w:val="22"/>
    </w:rPr>
  </w:style>
  <w:style w:type="paragraph" w:styleId="Heading8">
    <w:name w:val="heading 8"/>
    <w:next w:val="Normal"/>
    <w:link w:val="Heading8Char"/>
    <w:uiPriority w:val="9"/>
    <w:semiHidden/>
    <w:qFormat/>
    <w:rsid w:val="00DE1F2D"/>
    <w:pPr>
      <w:spacing w:before="240" w:after="0"/>
      <w:outlineLvl w:val="7"/>
    </w:pPr>
    <w:rPr>
      <w:rFonts w:eastAsiaTheme="majorEastAsia" w:cstheme="minorHAnsi"/>
      <w:b/>
      <w:iCs/>
      <w:caps/>
      <w:noProof/>
      <w:color w:val="767171" w:themeColor="background2" w:themeShade="80"/>
      <w:spacing w:val="20"/>
      <w:szCs w:val="16"/>
    </w:rPr>
  </w:style>
  <w:style w:type="paragraph" w:styleId="Heading9">
    <w:name w:val="heading 9"/>
    <w:next w:val="Normal"/>
    <w:link w:val="Heading9Char"/>
    <w:uiPriority w:val="10"/>
    <w:semiHidden/>
    <w:qFormat/>
    <w:rsid w:val="009378D4"/>
    <w:pPr>
      <w:keepNext/>
      <w:keepLines/>
      <w:spacing w:after="480"/>
      <w:outlineLvl w:val="8"/>
    </w:pPr>
    <w:rPr>
      <w:rFonts w:eastAsiaTheme="majorEastAsia" w:cstheme="majorBidi"/>
      <w:bCs/>
      <w:iCs/>
      <w:color w:val="FFFFFF" w:themeColor="background1"/>
      <w:sz w:val="48"/>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8"/>
    <w:rsid w:val="007B477F"/>
    <w:rPr>
      <w:b/>
      <w:color w:val="2A6E7A" w:themeColor="accent3" w:themeShade="BF"/>
      <w:sz w:val="40"/>
      <w:szCs w:val="60"/>
    </w:rPr>
  </w:style>
  <w:style w:type="character" w:customStyle="1" w:styleId="Heading2Char">
    <w:name w:val="Heading 2 Char"/>
    <w:basedOn w:val="DefaultParagraphFont"/>
    <w:link w:val="Heading2"/>
    <w:uiPriority w:val="3"/>
    <w:rsid w:val="002F545E"/>
    <w:rPr>
      <w:rFonts w:asciiTheme="majorHAnsi" w:eastAsiaTheme="majorEastAsia" w:hAnsiTheme="majorHAnsi" w:cstheme="majorBidi"/>
      <w:b/>
      <w:bCs/>
      <w:noProof/>
      <w:color w:val="1B4654" w:themeColor="accent2"/>
      <w:spacing w:val="-6"/>
      <w:sz w:val="32"/>
      <w:szCs w:val="32"/>
    </w:rPr>
  </w:style>
  <w:style w:type="character" w:customStyle="1" w:styleId="Heading3Char">
    <w:name w:val="Heading 3 Char"/>
    <w:basedOn w:val="DefaultParagraphFont"/>
    <w:link w:val="Heading3"/>
    <w:uiPriority w:val="4"/>
    <w:rsid w:val="000C579C"/>
    <w:rPr>
      <w:rFonts w:asciiTheme="majorHAnsi" w:eastAsiaTheme="majorEastAsia" w:hAnsiTheme="majorHAnsi" w:cstheme="majorBidi"/>
      <w:b/>
      <w:noProof/>
      <w:color w:val="3894A4" w:themeColor="accent3"/>
      <w:sz w:val="24"/>
      <w:szCs w:val="24"/>
    </w:rPr>
  </w:style>
  <w:style w:type="character" w:customStyle="1" w:styleId="Heading4Char">
    <w:name w:val="Heading 4 Char"/>
    <w:basedOn w:val="DefaultParagraphFont"/>
    <w:link w:val="Heading4"/>
    <w:uiPriority w:val="5"/>
    <w:rsid w:val="00396B5B"/>
    <w:rPr>
      <w:rFonts w:asciiTheme="majorHAnsi" w:eastAsiaTheme="majorEastAsia" w:hAnsiTheme="majorHAnsi" w:cstheme="majorBidi"/>
      <w:b/>
      <w:bCs/>
      <w:noProof/>
      <w:color w:val="3894A4" w:themeColor="accent3"/>
      <w:sz w:val="22"/>
      <w:szCs w:val="22"/>
    </w:rPr>
  </w:style>
  <w:style w:type="character" w:customStyle="1" w:styleId="Heading5Char">
    <w:name w:val="Heading 5 Char"/>
    <w:basedOn w:val="DefaultParagraphFont"/>
    <w:link w:val="Heading5"/>
    <w:uiPriority w:val="12"/>
    <w:rsid w:val="007B477F"/>
    <w:rPr>
      <w:rFonts w:asciiTheme="majorHAnsi" w:eastAsiaTheme="majorEastAsia" w:hAnsiTheme="majorHAnsi" w:cstheme="majorBidi"/>
      <w:b/>
      <w:bCs/>
      <w:iCs/>
      <w:noProof/>
      <w:color w:val="5A2F58" w:themeColor="accent6"/>
      <w:sz w:val="20"/>
      <w:szCs w:val="20"/>
    </w:rPr>
  </w:style>
  <w:style w:type="character" w:customStyle="1" w:styleId="Heading6Char">
    <w:name w:val="Heading 6 Char"/>
    <w:basedOn w:val="DefaultParagraphFont"/>
    <w:link w:val="Heading6"/>
    <w:uiPriority w:val="13"/>
    <w:rsid w:val="007B477F"/>
    <w:rPr>
      <w:rFonts w:asciiTheme="majorHAnsi" w:eastAsiaTheme="majorEastAsia" w:hAnsiTheme="majorHAnsi" w:cstheme="majorBidi"/>
      <w:b/>
      <w:i/>
      <w:iCs/>
      <w:noProof/>
      <w:color w:val="767171" w:themeColor="background2" w:themeShade="80"/>
      <w:sz w:val="20"/>
      <w:szCs w:val="16"/>
    </w:rPr>
  </w:style>
  <w:style w:type="character" w:customStyle="1" w:styleId="Heading7Char">
    <w:name w:val="Heading 7 Char"/>
    <w:basedOn w:val="DefaultParagraphFont"/>
    <w:link w:val="Heading7"/>
    <w:uiPriority w:val="14"/>
    <w:rsid w:val="007B477F"/>
    <w:rPr>
      <w:rFonts w:asciiTheme="majorHAnsi" w:eastAsiaTheme="majorEastAsia" w:hAnsiTheme="majorHAnsi" w:cstheme="majorBidi"/>
      <w:b/>
      <w:color w:val="767171" w:themeColor="background2" w:themeShade="80"/>
      <w:sz w:val="22"/>
    </w:rPr>
  </w:style>
  <w:style w:type="character" w:customStyle="1" w:styleId="Heading8Char">
    <w:name w:val="Heading 8 Char"/>
    <w:basedOn w:val="DefaultParagraphFont"/>
    <w:link w:val="Heading8"/>
    <w:uiPriority w:val="9"/>
    <w:semiHidden/>
    <w:rsid w:val="00396B5B"/>
    <w:rPr>
      <w:rFonts w:eastAsiaTheme="majorEastAsia" w:cstheme="minorHAnsi"/>
      <w:b/>
      <w:iCs/>
      <w:caps/>
      <w:noProof/>
      <w:color w:val="767171" w:themeColor="background2" w:themeShade="80"/>
      <w:spacing w:val="20"/>
      <w:szCs w:val="16"/>
    </w:rPr>
  </w:style>
  <w:style w:type="character" w:customStyle="1" w:styleId="Heading9Char">
    <w:name w:val="Heading 9 Char"/>
    <w:basedOn w:val="DefaultParagraphFont"/>
    <w:link w:val="Heading9"/>
    <w:uiPriority w:val="10"/>
    <w:semiHidden/>
    <w:rsid w:val="00396B5B"/>
    <w:rPr>
      <w:rFonts w:eastAsiaTheme="majorEastAsia" w:cstheme="majorBidi"/>
      <w:bCs/>
      <w:iCs/>
      <w:color w:val="FFFFFF" w:themeColor="background1"/>
      <w:sz w:val="48"/>
      <w:szCs w:val="56"/>
    </w:rPr>
  </w:style>
  <w:style w:type="paragraph" w:styleId="Header">
    <w:name w:val="header"/>
    <w:basedOn w:val="Normal"/>
    <w:link w:val="HeaderChar"/>
    <w:uiPriority w:val="99"/>
    <w:unhideWhenUsed/>
    <w:rsid w:val="00CA1662"/>
    <w:pPr>
      <w:tabs>
        <w:tab w:val="center" w:pos="4513"/>
        <w:tab w:val="right" w:pos="9026"/>
      </w:tabs>
    </w:pPr>
  </w:style>
  <w:style w:type="character" w:customStyle="1" w:styleId="HeaderChar">
    <w:name w:val="Header Char"/>
    <w:basedOn w:val="DefaultParagraphFont"/>
    <w:link w:val="Header"/>
    <w:uiPriority w:val="99"/>
    <w:rsid w:val="00CA1662"/>
  </w:style>
  <w:style w:type="paragraph" w:styleId="Footer">
    <w:name w:val="footer"/>
    <w:basedOn w:val="Normal"/>
    <w:link w:val="FooterChar"/>
    <w:uiPriority w:val="99"/>
    <w:unhideWhenUsed/>
    <w:rsid w:val="00CA1662"/>
    <w:pPr>
      <w:tabs>
        <w:tab w:val="center" w:pos="4513"/>
        <w:tab w:val="right" w:pos="9026"/>
      </w:tabs>
    </w:pPr>
  </w:style>
  <w:style w:type="character" w:customStyle="1" w:styleId="FooterChar">
    <w:name w:val="Footer Char"/>
    <w:basedOn w:val="DefaultParagraphFont"/>
    <w:link w:val="Footer"/>
    <w:uiPriority w:val="99"/>
    <w:rsid w:val="00CA1662"/>
  </w:style>
  <w:style w:type="table" w:styleId="TableGrid">
    <w:name w:val="Table Grid"/>
    <w:aliases w:val="IMI table 4"/>
    <w:basedOn w:val="TableNormal"/>
    <w:uiPriority w:val="59"/>
    <w:rsid w:val="002D4A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04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Normal">
    <w:name w:val="Header Normal"/>
    <w:link w:val="HeaderNormalChar"/>
    <w:semiHidden/>
    <w:qFormat/>
    <w:rsid w:val="005D466D"/>
    <w:pPr>
      <w:spacing w:after="0"/>
    </w:pPr>
    <w:rPr>
      <w:color w:val="7CB82F" w:themeColor="accent1"/>
      <w:sz w:val="14"/>
    </w:rPr>
  </w:style>
  <w:style w:type="character" w:customStyle="1" w:styleId="HeaderNormalChar">
    <w:name w:val="Header Normal Char"/>
    <w:basedOn w:val="DefaultParagraphFont"/>
    <w:link w:val="HeaderNormal"/>
    <w:semiHidden/>
    <w:rsid w:val="00D8620D"/>
    <w:rPr>
      <w:color w:val="7CB82F" w:themeColor="accent1"/>
      <w:sz w:val="14"/>
    </w:rPr>
  </w:style>
  <w:style w:type="paragraph" w:styleId="NoSpacing">
    <w:name w:val="No Spacing"/>
    <w:link w:val="NoSpacingChar"/>
    <w:qFormat/>
    <w:rsid w:val="00C31D77"/>
    <w:pPr>
      <w:spacing w:after="0" w:line="288" w:lineRule="auto"/>
      <w:jc w:val="left"/>
    </w:pPr>
    <w:rPr>
      <w:sz w:val="20"/>
    </w:rPr>
  </w:style>
  <w:style w:type="character" w:customStyle="1" w:styleId="NoSpacingChar">
    <w:name w:val="No Spacing Char"/>
    <w:basedOn w:val="DefaultParagraphFont"/>
    <w:link w:val="NoSpacing"/>
    <w:rsid w:val="00D8620D"/>
    <w:rPr>
      <w:sz w:val="20"/>
    </w:rPr>
  </w:style>
  <w:style w:type="paragraph" w:customStyle="1" w:styleId="NormalIndentGrey">
    <w:name w:val="Normal Indent Grey"/>
    <w:basedOn w:val="NormalIndent"/>
    <w:link w:val="NormalIndentGreyChar"/>
    <w:semiHidden/>
    <w:rsid w:val="003317A0"/>
  </w:style>
  <w:style w:type="paragraph" w:styleId="NormalIndent">
    <w:name w:val="Normal Indent"/>
    <w:basedOn w:val="Normal"/>
    <w:uiPriority w:val="99"/>
    <w:unhideWhenUsed/>
    <w:rsid w:val="003317A0"/>
    <w:pPr>
      <w:ind w:left="284"/>
    </w:pPr>
  </w:style>
  <w:style w:type="character" w:customStyle="1" w:styleId="NormalIndentGreyChar">
    <w:name w:val="Normal Indent Grey Char"/>
    <w:basedOn w:val="DefaultParagraphFont"/>
    <w:link w:val="NormalIndentGrey"/>
    <w:semiHidden/>
    <w:rsid w:val="00D8620D"/>
    <w:rPr>
      <w:noProof/>
      <w:sz w:val="20"/>
    </w:rPr>
  </w:style>
  <w:style w:type="paragraph" w:customStyle="1" w:styleId="ProfileName">
    <w:name w:val="Profile Name"/>
    <w:basedOn w:val="Normal"/>
    <w:next w:val="ProfilePosition"/>
    <w:link w:val="ProfileNameChar"/>
    <w:semiHidden/>
    <w:qFormat/>
    <w:rsid w:val="00A9338D"/>
    <w:pPr>
      <w:keepNext/>
      <w:keepLines/>
      <w:spacing w:line="264" w:lineRule="auto"/>
    </w:pPr>
    <w:rPr>
      <w:b/>
      <w:caps/>
      <w:color w:val="3D5C17" w:themeColor="accent1" w:themeShade="80"/>
    </w:rPr>
  </w:style>
  <w:style w:type="paragraph" w:customStyle="1" w:styleId="ProfilePosition">
    <w:name w:val="Profile Position"/>
    <w:basedOn w:val="Normal"/>
    <w:next w:val="Normal"/>
    <w:link w:val="ProfilePositionChar"/>
    <w:semiHidden/>
    <w:qFormat/>
    <w:rsid w:val="00BD0C0C"/>
    <w:pPr>
      <w:spacing w:line="264" w:lineRule="auto"/>
    </w:pPr>
    <w:rPr>
      <w:b/>
      <w:color w:val="7CB82F" w:themeColor="accent1"/>
    </w:rPr>
  </w:style>
  <w:style w:type="character" w:customStyle="1" w:styleId="ProfilePositionChar">
    <w:name w:val="Profile Position Char"/>
    <w:basedOn w:val="DefaultParagraphFont"/>
    <w:link w:val="ProfilePosition"/>
    <w:semiHidden/>
    <w:rsid w:val="00D8620D"/>
    <w:rPr>
      <w:b/>
      <w:noProof/>
      <w:color w:val="7CB82F" w:themeColor="accent1"/>
      <w:sz w:val="20"/>
    </w:rPr>
  </w:style>
  <w:style w:type="character" w:customStyle="1" w:styleId="ProfileNameChar">
    <w:name w:val="Profile Name Char"/>
    <w:basedOn w:val="DefaultParagraphFont"/>
    <w:link w:val="ProfileName"/>
    <w:semiHidden/>
    <w:rsid w:val="00D8620D"/>
    <w:rPr>
      <w:b/>
      <w:caps/>
      <w:noProof/>
      <w:color w:val="3D5C17" w:themeColor="accent1" w:themeShade="80"/>
      <w:sz w:val="20"/>
    </w:rPr>
  </w:style>
  <w:style w:type="paragraph" w:customStyle="1" w:styleId="LightHighlightBoxTitle">
    <w:name w:val="Light Highlight Box Title"/>
    <w:basedOn w:val="Normal"/>
    <w:next w:val="Normal"/>
    <w:link w:val="LightHighlightBoxTitleChar"/>
    <w:uiPriority w:val="14"/>
    <w:semiHidden/>
    <w:qFormat/>
    <w:rsid w:val="00B000E0"/>
    <w:pPr>
      <w:spacing w:before="0" w:after="260" w:line="264" w:lineRule="auto"/>
    </w:pPr>
    <w:rPr>
      <w:rFonts w:asciiTheme="majorHAnsi" w:hAnsiTheme="majorHAnsi"/>
      <w:b/>
      <w:bCs/>
      <w:caps/>
      <w:color w:val="1B4654" w:themeColor="accent2"/>
      <w:sz w:val="24"/>
      <w:szCs w:val="16"/>
    </w:rPr>
  </w:style>
  <w:style w:type="character" w:customStyle="1" w:styleId="LightHighlightBoxTitleChar">
    <w:name w:val="Light Highlight Box Title Char"/>
    <w:basedOn w:val="DefaultParagraphFont"/>
    <w:link w:val="LightHighlightBoxTitle"/>
    <w:uiPriority w:val="14"/>
    <w:semiHidden/>
    <w:rsid w:val="00396B5B"/>
    <w:rPr>
      <w:rFonts w:asciiTheme="majorHAnsi" w:hAnsiTheme="majorHAnsi"/>
      <w:b/>
      <w:bCs/>
      <w:caps/>
      <w:color w:val="1B4654" w:themeColor="accent2"/>
      <w:sz w:val="24"/>
      <w:szCs w:val="16"/>
    </w:rPr>
  </w:style>
  <w:style w:type="paragraph" w:styleId="MessageHeader">
    <w:name w:val="Message Header"/>
    <w:basedOn w:val="Normal"/>
    <w:link w:val="MessageHeaderChar"/>
    <w:uiPriority w:val="99"/>
    <w:unhideWhenUsed/>
    <w:rsid w:val="001337E7"/>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1337E7"/>
    <w:rPr>
      <w:rFonts w:asciiTheme="majorHAnsi" w:eastAsiaTheme="majorEastAsia" w:hAnsiTheme="majorHAnsi" w:cstheme="majorBidi"/>
      <w:noProof/>
      <w:sz w:val="24"/>
      <w:szCs w:val="24"/>
      <w:shd w:val="pct20" w:color="auto" w:fill="auto"/>
    </w:rPr>
  </w:style>
  <w:style w:type="paragraph" w:customStyle="1" w:styleId="BoxTitleSecondary">
    <w:name w:val="Box Title Secondary"/>
    <w:basedOn w:val="LightHighlightBoxTitle"/>
    <w:next w:val="Normal"/>
    <w:link w:val="BoxTitleSecondaryChar"/>
    <w:semiHidden/>
    <w:qFormat/>
    <w:rsid w:val="007E01A3"/>
    <w:rPr>
      <w:sz w:val="18"/>
    </w:rPr>
  </w:style>
  <w:style w:type="character" w:customStyle="1" w:styleId="BoxTitleSecondaryChar">
    <w:name w:val="Box Title Secondary Char"/>
    <w:basedOn w:val="LightHighlightBoxTitleChar"/>
    <w:link w:val="BoxTitleSecondary"/>
    <w:semiHidden/>
    <w:rsid w:val="00D8620D"/>
    <w:rPr>
      <w:rFonts w:asciiTheme="majorHAnsi" w:hAnsiTheme="majorHAnsi"/>
      <w:b/>
      <w:bCs/>
      <w:caps/>
      <w:noProof/>
      <w:color w:val="1B4654" w:themeColor="accent2"/>
      <w:sz w:val="24"/>
      <w:szCs w:val="16"/>
    </w:rPr>
  </w:style>
  <w:style w:type="paragraph" w:customStyle="1" w:styleId="BoxandTableBodyText">
    <w:name w:val="Box and Table Body Text"/>
    <w:basedOn w:val="Normal"/>
    <w:link w:val="BoxandTableBodyTextChar"/>
    <w:semiHidden/>
    <w:qFormat/>
    <w:rsid w:val="00D73CA9"/>
    <w:pPr>
      <w:spacing w:after="260"/>
    </w:pPr>
    <w:rPr>
      <w:sz w:val="18"/>
    </w:rPr>
  </w:style>
  <w:style w:type="character" w:customStyle="1" w:styleId="BoxandTableBodyTextChar">
    <w:name w:val="Box and Table Body Text Char"/>
    <w:basedOn w:val="DefaultParagraphFont"/>
    <w:link w:val="BoxandTableBodyText"/>
    <w:semiHidden/>
    <w:rsid w:val="00D8620D"/>
    <w:rPr>
      <w:noProof/>
    </w:rPr>
  </w:style>
  <w:style w:type="paragraph" w:styleId="ListParagraph">
    <w:name w:val="List Paragraph"/>
    <w:basedOn w:val="Normal"/>
    <w:link w:val="ListParagraphChar"/>
    <w:uiPriority w:val="1"/>
    <w:qFormat/>
    <w:rsid w:val="00245D36"/>
    <w:pPr>
      <w:ind w:left="720"/>
      <w:contextualSpacing/>
    </w:pPr>
  </w:style>
  <w:style w:type="character" w:customStyle="1" w:styleId="ListParagraphChar">
    <w:name w:val="List Paragraph Char"/>
    <w:basedOn w:val="DefaultParagraphFont"/>
    <w:link w:val="ListParagraph"/>
    <w:uiPriority w:val="34"/>
    <w:semiHidden/>
    <w:rsid w:val="00D8620D"/>
    <w:rPr>
      <w:noProof/>
      <w:sz w:val="20"/>
    </w:rPr>
  </w:style>
  <w:style w:type="paragraph" w:customStyle="1" w:styleId="DarkHighlightBoxTitle">
    <w:name w:val="Dark Highlight Box Title"/>
    <w:basedOn w:val="LightHighlightBoxTitle"/>
    <w:uiPriority w:val="12"/>
    <w:semiHidden/>
    <w:qFormat/>
    <w:rsid w:val="001337E7"/>
    <w:rPr>
      <w:color w:val="FFFFFF" w:themeColor="background1"/>
    </w:rPr>
  </w:style>
  <w:style w:type="table" w:customStyle="1" w:styleId="HighlightBox-Dark">
    <w:name w:val="Highlight Box - Dark"/>
    <w:basedOn w:val="TableNormal"/>
    <w:uiPriority w:val="99"/>
    <w:rsid w:val="00DE1F2D"/>
    <w:pPr>
      <w:spacing w:after="0" w:line="288" w:lineRule="auto"/>
      <w:jc w:val="left"/>
    </w:pPr>
    <w:rPr>
      <w:color w:val="FFFFFF" w:themeColor="background1"/>
      <w:sz w:val="20"/>
    </w:rPr>
    <w:tblPr>
      <w:tblCellMar>
        <w:top w:w="340" w:type="dxa"/>
        <w:left w:w="340" w:type="dxa"/>
        <w:bottom w:w="340" w:type="dxa"/>
        <w:right w:w="340" w:type="dxa"/>
      </w:tblCellMar>
    </w:tblPr>
    <w:tcPr>
      <w:shd w:val="clear" w:color="auto" w:fill="5A2F58" w:themeFill="accent6"/>
    </w:tcPr>
    <w:tblStylePr w:type="firstRow">
      <w:rPr>
        <w:color w:val="FFFFFF" w:themeColor="background1"/>
      </w:rPr>
      <w:tblPr/>
      <w:tcPr>
        <w:shd w:val="clear" w:color="auto" w:fill="EAB818" w:themeFill="accent4"/>
      </w:tcPr>
    </w:tblStylePr>
    <w:tblStylePr w:type="lastRow">
      <w:rPr>
        <w:color w:val="FFFFFF" w:themeColor="background1"/>
      </w:rPr>
    </w:tblStylePr>
    <w:tblStylePr w:type="firstCol">
      <w:rPr>
        <w:color w:val="FFFFFF" w:themeColor="background1"/>
      </w:rPr>
    </w:tblStylePr>
    <w:tblStylePr w:type="lastCol">
      <w:rPr>
        <w:color w:val="FFFFFF" w:themeColor="background1"/>
      </w:rPr>
    </w:tblStylePr>
  </w:style>
  <w:style w:type="paragraph" w:styleId="Quote">
    <w:name w:val="Quote"/>
    <w:link w:val="QuoteChar"/>
    <w:uiPriority w:val="8"/>
    <w:qFormat/>
    <w:rsid w:val="00E3278C"/>
    <w:pPr>
      <w:spacing w:after="260" w:line="360" w:lineRule="auto"/>
      <w:ind w:left="113" w:right="284" w:hanging="113"/>
      <w:jc w:val="left"/>
    </w:pPr>
    <w:rPr>
      <w:rFonts w:eastAsiaTheme="minorEastAsia"/>
      <w:bCs/>
      <w:i/>
      <w:noProof/>
      <w:color w:val="5A2F58" w:themeColor="accent6"/>
      <w:spacing w:val="10"/>
      <w:sz w:val="24"/>
      <w:szCs w:val="22"/>
      <w:lang w:bidi="en-US"/>
    </w:rPr>
  </w:style>
  <w:style w:type="character" w:customStyle="1" w:styleId="QuoteChar">
    <w:name w:val="Quote Char"/>
    <w:basedOn w:val="DefaultParagraphFont"/>
    <w:link w:val="Quote"/>
    <w:uiPriority w:val="8"/>
    <w:rsid w:val="007B477F"/>
    <w:rPr>
      <w:rFonts w:eastAsiaTheme="minorEastAsia"/>
      <w:bCs/>
      <w:i/>
      <w:noProof/>
      <w:color w:val="5A2F58" w:themeColor="accent6"/>
      <w:spacing w:val="10"/>
      <w:sz w:val="24"/>
      <w:szCs w:val="22"/>
      <w:lang w:bidi="en-US"/>
    </w:rPr>
  </w:style>
  <w:style w:type="paragraph" w:styleId="FootnoteText">
    <w:name w:val="footnote text"/>
    <w:aliases w:val="Schriftart: 9 pt,Schriftart: 10 pt,Schriftart: 8 pt,WB-Fußnotentext,fn,footnote text,Footnotes,Footnote ak"/>
    <w:basedOn w:val="Normal"/>
    <w:link w:val="FootnoteTextChar"/>
    <w:unhideWhenUsed/>
    <w:qFormat/>
    <w:rsid w:val="000F6020"/>
    <w:pPr>
      <w:spacing w:before="60" w:line="264" w:lineRule="auto"/>
    </w:pPr>
    <w:rPr>
      <w:sz w:val="16"/>
      <w:szCs w:val="20"/>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rsid w:val="000F6020"/>
    <w:rPr>
      <w:noProof/>
      <w:sz w:val="16"/>
      <w:szCs w:val="20"/>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basedOn w:val="DefaultParagraphFont"/>
    <w:rsid w:val="004A1077"/>
    <w:rPr>
      <w:rFonts w:asciiTheme="minorHAnsi" w:hAnsiTheme="minorHAnsi"/>
      <w:b/>
      <w:color w:val="000000" w:themeColor="text1"/>
      <w:sz w:val="18"/>
      <w:vertAlign w:val="superscript"/>
    </w:rPr>
  </w:style>
  <w:style w:type="paragraph" w:customStyle="1" w:styleId="Reference">
    <w:name w:val="Reference"/>
    <w:next w:val="Normal"/>
    <w:link w:val="ReferenceChar"/>
    <w:uiPriority w:val="8"/>
    <w:qFormat/>
    <w:rsid w:val="004A1077"/>
    <w:pPr>
      <w:keepNext/>
      <w:keepLines/>
      <w:pBdr>
        <w:top w:val="single" w:sz="8" w:space="4" w:color="FAF0D0" w:themeColor="accent4" w:themeTint="33"/>
        <w:left w:val="single" w:sz="36" w:space="4" w:color="EAB818" w:themeColor="accent4"/>
        <w:bottom w:val="single" w:sz="8" w:space="4" w:color="FAF0D0" w:themeColor="accent4" w:themeTint="33"/>
        <w:right w:val="single" w:sz="8" w:space="4" w:color="FAF0D0" w:themeColor="accent4" w:themeTint="33"/>
      </w:pBdr>
      <w:shd w:val="clear" w:color="auto" w:fill="FAF0D0" w:themeFill="accent4" w:themeFillTint="33"/>
      <w:spacing w:before="240" w:after="360" w:line="240" w:lineRule="exact"/>
      <w:ind w:left="79" w:right="79"/>
    </w:pPr>
    <w:rPr>
      <w:i/>
      <w:noProof/>
      <w:color w:val="3D5C17" w:themeColor="accent1" w:themeShade="80"/>
    </w:rPr>
  </w:style>
  <w:style w:type="character" w:customStyle="1" w:styleId="ReferenceChar">
    <w:name w:val="Reference Char"/>
    <w:basedOn w:val="DefaultParagraphFont"/>
    <w:link w:val="Reference"/>
    <w:uiPriority w:val="8"/>
    <w:rsid w:val="007B477F"/>
    <w:rPr>
      <w:i/>
      <w:noProof/>
      <w:color w:val="3D5C17" w:themeColor="accent1" w:themeShade="80"/>
      <w:shd w:val="clear" w:color="auto" w:fill="FAF0D0" w:themeFill="accent4" w:themeFillTint="33"/>
    </w:rPr>
  </w:style>
  <w:style w:type="paragraph" w:customStyle="1" w:styleId="GenericHeading">
    <w:name w:val="Generic Heading"/>
    <w:basedOn w:val="Heading7"/>
    <w:next w:val="Normal"/>
    <w:link w:val="GenericHeadingChar"/>
    <w:uiPriority w:val="6"/>
    <w:qFormat/>
    <w:rsid w:val="002A090C"/>
    <w:pPr>
      <w:keepNext/>
      <w:keepLines/>
    </w:pPr>
    <w:rPr>
      <w:sz w:val="20"/>
    </w:rPr>
  </w:style>
  <w:style w:type="character" w:customStyle="1" w:styleId="GenericHeadingChar">
    <w:name w:val="Generic Heading Char"/>
    <w:basedOn w:val="DefaultParagraphFont"/>
    <w:link w:val="GenericHeading"/>
    <w:uiPriority w:val="6"/>
    <w:rsid w:val="002A090C"/>
    <w:rPr>
      <w:rFonts w:asciiTheme="majorHAnsi" w:eastAsiaTheme="majorEastAsia" w:hAnsiTheme="majorHAnsi" w:cstheme="majorBidi"/>
      <w:b/>
      <w:color w:val="767171" w:themeColor="background2" w:themeShade="80"/>
      <w:sz w:val="20"/>
    </w:rPr>
  </w:style>
  <w:style w:type="paragraph" w:styleId="TOC2">
    <w:name w:val="toc 2"/>
    <w:basedOn w:val="Normal"/>
    <w:next w:val="Normal"/>
    <w:autoRedefine/>
    <w:uiPriority w:val="39"/>
    <w:unhideWhenUsed/>
    <w:rsid w:val="00B000E0"/>
    <w:pPr>
      <w:tabs>
        <w:tab w:val="left" w:pos="567"/>
        <w:tab w:val="right" w:leader="dot" w:pos="9638"/>
      </w:tabs>
      <w:spacing w:before="120"/>
      <w:ind w:left="284"/>
    </w:pPr>
    <w:rPr>
      <w:b/>
      <w:color w:val="1B4654" w:themeColor="accent2"/>
      <w:szCs w:val="20"/>
    </w:rPr>
  </w:style>
  <w:style w:type="paragraph" w:styleId="TOC3">
    <w:name w:val="toc 3"/>
    <w:basedOn w:val="Normal"/>
    <w:next w:val="Normal"/>
    <w:autoRedefine/>
    <w:uiPriority w:val="39"/>
    <w:unhideWhenUsed/>
    <w:rsid w:val="007A2187"/>
    <w:pPr>
      <w:tabs>
        <w:tab w:val="left" w:pos="993"/>
        <w:tab w:val="left" w:pos="1276"/>
        <w:tab w:val="right" w:leader="dot" w:pos="9638"/>
      </w:tabs>
      <w:spacing w:before="120" w:line="264" w:lineRule="auto"/>
      <w:ind w:left="567"/>
    </w:pPr>
    <w:rPr>
      <w:color w:val="000000" w:themeColor="text1"/>
      <w:sz w:val="18"/>
      <w:szCs w:val="20"/>
    </w:rPr>
  </w:style>
  <w:style w:type="character" w:styleId="Hyperlink">
    <w:name w:val="Hyperlink"/>
    <w:basedOn w:val="DefaultParagraphFont"/>
    <w:uiPriority w:val="99"/>
    <w:unhideWhenUsed/>
    <w:qFormat/>
    <w:rsid w:val="005107F0"/>
    <w:rPr>
      <w:color w:val="3894A4" w:themeColor="accent3"/>
      <w:u w:val="single"/>
    </w:rPr>
  </w:style>
  <w:style w:type="paragraph" w:styleId="TOC4">
    <w:name w:val="toc 4"/>
    <w:basedOn w:val="Normal"/>
    <w:next w:val="Normal"/>
    <w:autoRedefine/>
    <w:uiPriority w:val="39"/>
    <w:unhideWhenUsed/>
    <w:rsid w:val="00682D4A"/>
    <w:pPr>
      <w:tabs>
        <w:tab w:val="left" w:pos="1701"/>
        <w:tab w:val="left" w:pos="1871"/>
        <w:tab w:val="right" w:pos="9015"/>
      </w:tabs>
      <w:spacing w:after="120"/>
      <w:ind w:left="1191"/>
    </w:pPr>
    <w:rPr>
      <w:color w:val="1B4654" w:themeColor="accent2"/>
      <w:sz w:val="16"/>
    </w:rPr>
  </w:style>
  <w:style w:type="paragraph" w:styleId="TOC1">
    <w:name w:val="toc 1"/>
    <w:basedOn w:val="Normal"/>
    <w:next w:val="Normal"/>
    <w:uiPriority w:val="39"/>
    <w:unhideWhenUsed/>
    <w:rsid w:val="007A2187"/>
    <w:pPr>
      <w:tabs>
        <w:tab w:val="left" w:pos="425"/>
        <w:tab w:val="left" w:pos="540"/>
        <w:tab w:val="right" w:leader="dot" w:pos="9638"/>
      </w:tabs>
      <w:spacing w:after="120"/>
    </w:pPr>
    <w:rPr>
      <w:rFonts w:asciiTheme="majorHAnsi" w:hAnsiTheme="majorHAnsi"/>
      <w:b/>
      <w:color w:val="3894A4" w:themeColor="accent3"/>
      <w:sz w:val="22"/>
      <w:szCs w:val="20"/>
    </w:rPr>
  </w:style>
  <w:style w:type="paragraph" w:styleId="Caption">
    <w:name w:val="caption"/>
    <w:basedOn w:val="Normal"/>
    <w:next w:val="Normal"/>
    <w:link w:val="CaptionChar"/>
    <w:uiPriority w:val="8"/>
    <w:qFormat/>
    <w:rsid w:val="001337E7"/>
    <w:pPr>
      <w:spacing w:before="120"/>
    </w:pPr>
    <w:rPr>
      <w:i/>
      <w:iCs/>
      <w:color w:val="1B4654" w:themeColor="accent2"/>
      <w:sz w:val="18"/>
    </w:rPr>
  </w:style>
  <w:style w:type="paragraph" w:customStyle="1" w:styleId="LeadParagraph">
    <w:name w:val="Lead Paragraph"/>
    <w:basedOn w:val="Normal"/>
    <w:link w:val="LeadParagraphChar"/>
    <w:uiPriority w:val="8"/>
    <w:qFormat/>
    <w:rsid w:val="00927FC9"/>
    <w:rPr>
      <w:b/>
      <w:color w:val="245E71" w:themeColor="accent2" w:themeTint="E6"/>
      <w:sz w:val="22"/>
      <w:szCs w:val="22"/>
    </w:rPr>
  </w:style>
  <w:style w:type="character" w:customStyle="1" w:styleId="LeadParagraphChar">
    <w:name w:val="Lead Paragraph Char"/>
    <w:basedOn w:val="DefaultParagraphFont"/>
    <w:link w:val="LeadParagraph"/>
    <w:uiPriority w:val="8"/>
    <w:rsid w:val="007B477F"/>
    <w:rPr>
      <w:b/>
      <w:color w:val="245E71" w:themeColor="accent2" w:themeTint="E6"/>
      <w:sz w:val="22"/>
      <w:szCs w:val="22"/>
    </w:rPr>
  </w:style>
  <w:style w:type="paragraph" w:customStyle="1" w:styleId="BoxandTableBullets">
    <w:name w:val="Box and Table Bullets"/>
    <w:basedOn w:val="BoxandTableBodyText"/>
    <w:link w:val="BoxandTableBulletsChar"/>
    <w:semiHidden/>
    <w:qFormat/>
    <w:rsid w:val="00E97B6A"/>
    <w:pPr>
      <w:numPr>
        <w:numId w:val="5"/>
      </w:numPr>
      <w:ind w:left="357" w:hanging="357"/>
      <w:contextualSpacing/>
    </w:pPr>
  </w:style>
  <w:style w:type="character" w:customStyle="1" w:styleId="BoxandTableBulletsChar">
    <w:name w:val="Box and Table Bullets Char"/>
    <w:basedOn w:val="BoxandTableBodyTextChar"/>
    <w:link w:val="BoxandTableBullets"/>
    <w:semiHidden/>
    <w:rsid w:val="00D8620D"/>
    <w:rPr>
      <w:noProof/>
    </w:rPr>
  </w:style>
  <w:style w:type="paragraph" w:styleId="BalloonText">
    <w:name w:val="Balloon Text"/>
    <w:basedOn w:val="Normal"/>
    <w:link w:val="BalloonTextChar"/>
    <w:uiPriority w:val="99"/>
    <w:semiHidden/>
    <w:unhideWhenUsed/>
    <w:rsid w:val="006659B3"/>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659B3"/>
    <w:rPr>
      <w:rFonts w:ascii="Segoe UI" w:hAnsi="Segoe UI" w:cs="Segoe UI"/>
    </w:rPr>
  </w:style>
  <w:style w:type="table" w:customStyle="1" w:styleId="HighlightBox-Light">
    <w:name w:val="Highlight Box - Light"/>
    <w:basedOn w:val="TableNormal"/>
    <w:uiPriority w:val="99"/>
    <w:rsid w:val="00B000E0"/>
    <w:pPr>
      <w:spacing w:after="0"/>
      <w:jc w:val="left"/>
    </w:pPr>
    <w:rPr>
      <w:color w:val="1B4654" w:themeColor="accent2"/>
    </w:rPr>
    <w:tblPr>
      <w:tblCellMar>
        <w:top w:w="340" w:type="dxa"/>
        <w:left w:w="340" w:type="dxa"/>
        <w:bottom w:w="340" w:type="dxa"/>
        <w:right w:w="340" w:type="dxa"/>
      </w:tblCellMar>
    </w:tblPr>
    <w:tcPr>
      <w:shd w:val="clear" w:color="auto" w:fill="F6E2A2" w:themeFill="accent4" w:themeFillTint="66"/>
    </w:tcPr>
    <w:tblStylePr w:type="firstRow">
      <w:tblPr/>
      <w:tcPr>
        <w:shd w:val="clear" w:color="auto" w:fill="F5DFE6" w:themeFill="accent5" w:themeFillTint="33"/>
      </w:tcPr>
    </w:tblStylePr>
  </w:style>
  <w:style w:type="table" w:customStyle="1" w:styleId="HighlightBox-Border">
    <w:name w:val="Highlight Box - Border"/>
    <w:basedOn w:val="TableNormal"/>
    <w:uiPriority w:val="99"/>
    <w:rsid w:val="00DE1F2D"/>
    <w:pPr>
      <w:spacing w:after="0"/>
      <w:jc w:val="left"/>
    </w:pPr>
    <w:tblPr>
      <w:tblBorders>
        <w:top w:val="single" w:sz="24" w:space="0" w:color="5A2F58" w:themeColor="accent6"/>
        <w:left w:val="single" w:sz="24" w:space="0" w:color="5A2F58" w:themeColor="accent6"/>
        <w:bottom w:val="single" w:sz="24" w:space="0" w:color="5A2F58" w:themeColor="accent6"/>
        <w:right w:val="single" w:sz="24" w:space="0" w:color="5A2F58" w:themeColor="accent6"/>
      </w:tblBorders>
      <w:tblCellMar>
        <w:top w:w="284" w:type="dxa"/>
        <w:left w:w="284" w:type="dxa"/>
        <w:bottom w:w="284" w:type="dxa"/>
        <w:right w:w="284" w:type="dxa"/>
      </w:tblCellMar>
    </w:tblPr>
    <w:tcPr>
      <w:shd w:val="clear" w:color="auto" w:fill="FFFFFF" w:themeFill="background1"/>
    </w:tcPr>
    <w:tblStylePr w:type="lastRow">
      <w:tblPr/>
      <w:tcPr>
        <w:tcBorders>
          <w:top w:val="single" w:sz="4" w:space="0" w:color="7CB82F" w:themeColor="accent1"/>
          <w:left w:val="single" w:sz="4" w:space="0" w:color="7CB82F" w:themeColor="accent1"/>
          <w:bottom w:val="single" w:sz="4" w:space="0" w:color="7CB82F" w:themeColor="accent1"/>
          <w:right w:val="single" w:sz="4" w:space="0" w:color="7CB82F" w:themeColor="accent1"/>
          <w:insideH w:val="nil"/>
          <w:insideV w:val="nil"/>
        </w:tcBorders>
        <w:shd w:val="clear" w:color="auto" w:fill="FFFFFF" w:themeFill="background1"/>
      </w:tcPr>
    </w:tblStylePr>
  </w:style>
  <w:style w:type="paragraph" w:customStyle="1" w:styleId="PullQuote">
    <w:name w:val="Pull Quote"/>
    <w:basedOn w:val="TOCHeading"/>
    <w:link w:val="PullQuoteChar"/>
    <w:semiHidden/>
    <w:rsid w:val="001D6703"/>
    <w:pPr>
      <w:framePr w:hSpace="181" w:wrap="around" w:vAnchor="text" w:hAnchor="margin" w:xAlign="right" w:y="46"/>
      <w:spacing w:before="0" w:line="312" w:lineRule="auto"/>
      <w:suppressOverlap/>
      <w:jc w:val="left"/>
    </w:pPr>
    <w:rPr>
      <w:rFonts w:eastAsiaTheme="minorEastAsia"/>
      <w:b w:val="0"/>
      <w:i/>
      <w:color w:val="3894A4" w:themeColor="accent3"/>
      <w:sz w:val="22"/>
      <w:szCs w:val="22"/>
      <w:lang w:bidi="en-US"/>
    </w:rPr>
  </w:style>
  <w:style w:type="table" w:customStyle="1" w:styleId="QuoteBox">
    <w:name w:val="Quote Box"/>
    <w:basedOn w:val="TableNormal"/>
    <w:uiPriority w:val="99"/>
    <w:rsid w:val="00E3278C"/>
    <w:pPr>
      <w:spacing w:after="0" w:line="360" w:lineRule="exact"/>
      <w:jc w:val="left"/>
    </w:pPr>
    <w:rPr>
      <w:color w:val="5A2F58" w:themeColor="accent6"/>
      <w:sz w:val="28"/>
    </w:rPr>
    <w:tblPr>
      <w:tblCellMar>
        <w:top w:w="227" w:type="dxa"/>
        <w:left w:w="227" w:type="dxa"/>
        <w:bottom w:w="227" w:type="dxa"/>
        <w:right w:w="227" w:type="dxa"/>
      </w:tblCellMar>
    </w:tblPr>
    <w:tcPr>
      <w:shd w:val="clear" w:color="auto" w:fill="F5EBF5"/>
    </w:tcPr>
    <w:tblStylePr w:type="firstRow">
      <w:tblPr/>
      <w:tcPr>
        <w:shd w:val="clear" w:color="auto" w:fill="F2F2F2" w:themeFill="background1" w:themeFillShade="F2"/>
      </w:tcPr>
    </w:tblStylePr>
    <w:tblStylePr w:type="firstCol">
      <w:pPr>
        <w:wordWrap/>
        <w:spacing w:afterLines="0" w:after="240" w:afterAutospacing="0" w:line="240" w:lineRule="auto"/>
      </w:pPr>
    </w:tblStylePr>
  </w:style>
  <w:style w:type="paragraph" w:customStyle="1" w:styleId="ProfileBio">
    <w:name w:val="Profile Bio"/>
    <w:basedOn w:val="Normal"/>
    <w:link w:val="ProfileBioChar"/>
    <w:semiHidden/>
    <w:qFormat/>
    <w:rsid w:val="00A9338D"/>
    <w:rPr>
      <w:sz w:val="18"/>
    </w:rPr>
  </w:style>
  <w:style w:type="paragraph" w:customStyle="1" w:styleId="QuoteCitation">
    <w:name w:val="Quote Citation"/>
    <w:basedOn w:val="Caption"/>
    <w:link w:val="QuoteCitationChar"/>
    <w:uiPriority w:val="8"/>
    <w:qFormat/>
    <w:rsid w:val="00B67DF9"/>
    <w:pPr>
      <w:numPr>
        <w:numId w:val="9"/>
      </w:numPr>
      <w:ind w:left="284" w:hanging="170"/>
    </w:pPr>
    <w:rPr>
      <w:rFonts w:eastAsia="Calibri"/>
      <w:b/>
      <w:i w:val="0"/>
      <w:caps/>
      <w:spacing w:val="40"/>
      <w:sz w:val="16"/>
      <w:lang w:bidi="en-US"/>
    </w:rPr>
  </w:style>
  <w:style w:type="paragraph" w:customStyle="1" w:styleId="HeaderBold">
    <w:name w:val="Header Bold"/>
    <w:basedOn w:val="HeaderNormal"/>
    <w:link w:val="HeaderBoldChar"/>
    <w:semiHidden/>
    <w:qFormat/>
    <w:rsid w:val="000D1ACF"/>
    <w:rPr>
      <w:b/>
    </w:rPr>
  </w:style>
  <w:style w:type="character" w:customStyle="1" w:styleId="HeaderBoldChar">
    <w:name w:val="Header Bold Char"/>
    <w:basedOn w:val="HeaderNormalChar"/>
    <w:link w:val="HeaderBold"/>
    <w:semiHidden/>
    <w:rsid w:val="00D8620D"/>
    <w:rPr>
      <w:b/>
      <w:color w:val="7CB82F" w:themeColor="accent1"/>
      <w:sz w:val="14"/>
    </w:rPr>
  </w:style>
  <w:style w:type="paragraph" w:customStyle="1" w:styleId="FooterNormal">
    <w:name w:val="Footer Normal"/>
    <w:basedOn w:val="HeaderNormal"/>
    <w:link w:val="FooterNormalChar"/>
    <w:semiHidden/>
    <w:qFormat/>
    <w:rsid w:val="00D73CA9"/>
    <w:pPr>
      <w:jc w:val="left"/>
    </w:pPr>
  </w:style>
  <w:style w:type="character" w:customStyle="1" w:styleId="FooterNormalChar">
    <w:name w:val="Footer Normal Char"/>
    <w:basedOn w:val="HeaderNormalChar"/>
    <w:link w:val="FooterNormal"/>
    <w:semiHidden/>
    <w:rsid w:val="00D8620D"/>
    <w:rPr>
      <w:color w:val="7CB82F" w:themeColor="accent1"/>
      <w:sz w:val="14"/>
    </w:rPr>
  </w:style>
  <w:style w:type="character" w:styleId="PageNumber">
    <w:name w:val="page number"/>
    <w:uiPriority w:val="99"/>
    <w:unhideWhenUsed/>
    <w:rsid w:val="00D525B9"/>
    <w:rPr>
      <w:b/>
      <w:color w:val="7CB82F" w:themeColor="accent1"/>
      <w:sz w:val="18"/>
    </w:rPr>
  </w:style>
  <w:style w:type="paragraph" w:customStyle="1" w:styleId="TableBullets">
    <w:name w:val="Table Bullets"/>
    <w:basedOn w:val="Normal"/>
    <w:semiHidden/>
    <w:qFormat/>
    <w:rsid w:val="00D379B3"/>
    <w:pPr>
      <w:numPr>
        <w:numId w:val="6"/>
      </w:numPr>
      <w:tabs>
        <w:tab w:val="left" w:pos="227"/>
      </w:tabs>
      <w:ind w:left="227" w:hanging="227"/>
    </w:pPr>
    <w:rPr>
      <w:sz w:val="16"/>
    </w:rPr>
  </w:style>
  <w:style w:type="character" w:styleId="PlaceholderText">
    <w:name w:val="Placeholder Text"/>
    <w:basedOn w:val="DefaultParagraphFont"/>
    <w:uiPriority w:val="99"/>
    <w:semiHidden/>
    <w:rsid w:val="00DC5E4F"/>
    <w:rPr>
      <w:color w:val="808080"/>
    </w:rPr>
  </w:style>
  <w:style w:type="paragraph" w:customStyle="1" w:styleId="FrontCoverDocumentTitle">
    <w:name w:val="Front Cover Document Title"/>
    <w:link w:val="FrontCoverDocumentTitleChar"/>
    <w:semiHidden/>
    <w:qFormat/>
    <w:rsid w:val="001652A2"/>
    <w:pPr>
      <w:spacing w:after="0" w:line="600" w:lineRule="exact"/>
      <w:jc w:val="left"/>
    </w:pPr>
    <w:rPr>
      <w:b/>
      <w:color w:val="7CB82F" w:themeColor="accent1"/>
      <w:spacing w:val="-20"/>
      <w:sz w:val="52"/>
    </w:rPr>
  </w:style>
  <w:style w:type="character" w:customStyle="1" w:styleId="FrontCoverDocumentTitleChar">
    <w:name w:val="Front Cover Document Title Char"/>
    <w:basedOn w:val="DefaultParagraphFont"/>
    <w:link w:val="FrontCoverDocumentTitle"/>
    <w:semiHidden/>
    <w:rsid w:val="00D8620D"/>
    <w:rPr>
      <w:b/>
      <w:color w:val="7CB82F" w:themeColor="accent1"/>
      <w:spacing w:val="-20"/>
      <w:sz w:val="52"/>
    </w:rPr>
  </w:style>
  <w:style w:type="paragraph" w:customStyle="1" w:styleId="FrontCoverPrimaryText">
    <w:name w:val="Front Cover Primary Text"/>
    <w:basedOn w:val="Normal"/>
    <w:link w:val="FrontCoverPrimaryTextChar"/>
    <w:semiHidden/>
    <w:qFormat/>
    <w:rsid w:val="001652A2"/>
    <w:rPr>
      <w:b/>
      <w:color w:val="1B4654" w:themeColor="accent2"/>
      <w:sz w:val="28"/>
    </w:rPr>
  </w:style>
  <w:style w:type="character" w:customStyle="1" w:styleId="FrontCoverPrimaryTextChar">
    <w:name w:val="Front Cover Primary Text Char"/>
    <w:basedOn w:val="DefaultParagraphFont"/>
    <w:link w:val="FrontCoverPrimaryText"/>
    <w:semiHidden/>
    <w:rsid w:val="00D8620D"/>
    <w:rPr>
      <w:b/>
      <w:noProof/>
      <w:color w:val="1B4654" w:themeColor="accent2"/>
      <w:sz w:val="28"/>
    </w:rPr>
  </w:style>
  <w:style w:type="paragraph" w:customStyle="1" w:styleId="FrontCoverSecondaryText">
    <w:name w:val="Front Cover Secondary Text"/>
    <w:link w:val="FrontCoverSecondaryTextChar"/>
    <w:semiHidden/>
    <w:qFormat/>
    <w:rsid w:val="00F3115D"/>
    <w:pPr>
      <w:spacing w:after="0" w:line="240" w:lineRule="exact"/>
      <w:jc w:val="left"/>
    </w:pPr>
    <w:rPr>
      <w:color w:val="1B4654" w:themeColor="accent2"/>
      <w:sz w:val="24"/>
    </w:rPr>
  </w:style>
  <w:style w:type="character" w:customStyle="1" w:styleId="FrontCoverSecondaryTextChar">
    <w:name w:val="Front Cover Secondary Text Char"/>
    <w:basedOn w:val="DefaultParagraphFont"/>
    <w:link w:val="FrontCoverSecondaryText"/>
    <w:semiHidden/>
    <w:rsid w:val="00D8620D"/>
    <w:rPr>
      <w:color w:val="1B4654" w:themeColor="accent2"/>
      <w:sz w:val="24"/>
    </w:rPr>
  </w:style>
  <w:style w:type="paragraph" w:customStyle="1" w:styleId="Lowlight">
    <w:name w:val="Lowlight"/>
    <w:basedOn w:val="Normal"/>
    <w:next w:val="Normal"/>
    <w:link w:val="LowlightChar"/>
    <w:uiPriority w:val="37"/>
    <w:qFormat/>
    <w:rsid w:val="00362A2F"/>
    <w:pPr>
      <w:pBdr>
        <w:top w:val="single" w:sz="6" w:space="6" w:color="D9D9D9" w:themeColor="background1" w:themeShade="D9"/>
        <w:left w:val="single" w:sz="6" w:space="6" w:color="D9D9D9" w:themeColor="background1" w:themeShade="D9"/>
        <w:bottom w:val="single" w:sz="6" w:space="6" w:color="D9D9D9" w:themeColor="background1" w:themeShade="D9"/>
        <w:right w:val="single" w:sz="6" w:space="6" w:color="D9D9D9" w:themeColor="background1" w:themeShade="D9"/>
      </w:pBdr>
      <w:ind w:left="180" w:right="180"/>
    </w:pPr>
    <w:rPr>
      <w:color w:val="808080" w:themeColor="background1" w:themeShade="80"/>
      <w:sz w:val="16"/>
    </w:rPr>
  </w:style>
  <w:style w:type="character" w:customStyle="1" w:styleId="LowlightChar">
    <w:name w:val="Lowlight Char"/>
    <w:basedOn w:val="DefaultParagraphFont"/>
    <w:link w:val="Lowlight"/>
    <w:uiPriority w:val="37"/>
    <w:rsid w:val="00D8620D"/>
    <w:rPr>
      <w:noProof/>
      <w:color w:val="808080" w:themeColor="background1" w:themeShade="80"/>
      <w:sz w:val="16"/>
    </w:rPr>
  </w:style>
  <w:style w:type="paragraph" w:customStyle="1" w:styleId="FrontCoverSectionTitle">
    <w:name w:val="Front Cover Section Title"/>
    <w:basedOn w:val="FrontCoverDocumentTitle"/>
    <w:link w:val="FrontCoverSectionTitleChar"/>
    <w:semiHidden/>
    <w:qFormat/>
    <w:rsid w:val="001652A2"/>
    <w:rPr>
      <w:b w:val="0"/>
      <w:sz w:val="44"/>
    </w:rPr>
  </w:style>
  <w:style w:type="character" w:customStyle="1" w:styleId="FrontCoverSectionTitleChar">
    <w:name w:val="Front Cover Section Title Char"/>
    <w:basedOn w:val="FrontCoverDocumentTitleChar"/>
    <w:link w:val="FrontCoverSectionTitle"/>
    <w:semiHidden/>
    <w:rsid w:val="00D8620D"/>
    <w:rPr>
      <w:b w:val="0"/>
      <w:color w:val="7CB82F" w:themeColor="accent1"/>
      <w:spacing w:val="-20"/>
      <w:sz w:val="44"/>
    </w:rPr>
  </w:style>
  <w:style w:type="character" w:customStyle="1" w:styleId="PullQuoteChar">
    <w:name w:val="Pull Quote Char"/>
    <w:basedOn w:val="DefaultParagraphFont"/>
    <w:link w:val="PullQuote"/>
    <w:semiHidden/>
    <w:rsid w:val="00D8620D"/>
    <w:rPr>
      <w:rFonts w:eastAsiaTheme="minorEastAsia"/>
      <w:b/>
      <w:i/>
      <w:caps/>
      <w:noProof/>
      <w:color w:val="3894A4" w:themeColor="accent3"/>
      <w:spacing w:val="-40"/>
      <w:position w:val="6"/>
      <w:sz w:val="22"/>
      <w:szCs w:val="22"/>
      <w:lang w:bidi="en-US"/>
    </w:rPr>
  </w:style>
  <w:style w:type="character" w:customStyle="1" w:styleId="CaptionChar">
    <w:name w:val="Caption Char"/>
    <w:basedOn w:val="DefaultParagraphFont"/>
    <w:link w:val="Caption"/>
    <w:uiPriority w:val="8"/>
    <w:rsid w:val="007B477F"/>
    <w:rPr>
      <w:i/>
      <w:iCs/>
      <w:color w:val="1B4654" w:themeColor="accent2"/>
    </w:rPr>
  </w:style>
  <w:style w:type="character" w:customStyle="1" w:styleId="QuoteCitationChar">
    <w:name w:val="Quote Citation Char"/>
    <w:basedOn w:val="CaptionChar"/>
    <w:link w:val="QuoteCitation"/>
    <w:uiPriority w:val="8"/>
    <w:rsid w:val="007B477F"/>
    <w:rPr>
      <w:rFonts w:eastAsia="Calibri"/>
      <w:b/>
      <w:i w:val="0"/>
      <w:iCs/>
      <w:caps/>
      <w:color w:val="1B4654" w:themeColor="accent2"/>
      <w:spacing w:val="40"/>
      <w:sz w:val="16"/>
      <w:lang w:bidi="en-US"/>
    </w:rPr>
  </w:style>
  <w:style w:type="paragraph" w:styleId="TOCHeading">
    <w:name w:val="TOC Heading"/>
    <w:basedOn w:val="Heading1"/>
    <w:next w:val="Normal"/>
    <w:uiPriority w:val="39"/>
    <w:unhideWhenUsed/>
    <w:qFormat/>
    <w:rsid w:val="001D6703"/>
    <w:pPr>
      <w:spacing w:line="288" w:lineRule="auto"/>
      <w:jc w:val="both"/>
      <w:outlineLvl w:val="9"/>
    </w:pPr>
    <w:rPr>
      <w:caps/>
      <w:color w:val="5C8923" w:themeColor="accent1" w:themeShade="BF"/>
      <w:sz w:val="32"/>
    </w:rPr>
  </w:style>
  <w:style w:type="paragraph" w:customStyle="1" w:styleId="Tabletextblack">
    <w:name w:val="Table text / black"/>
    <w:basedOn w:val="Normal"/>
    <w:semiHidden/>
    <w:qFormat/>
    <w:rsid w:val="00A9338D"/>
    <w:pPr>
      <w:widowControl w:val="0"/>
      <w:spacing w:before="71" w:line="259" w:lineRule="auto"/>
      <w:ind w:left="108" w:right="224"/>
    </w:pPr>
    <w:rPr>
      <w:rFonts w:ascii="Calibri" w:eastAsia="UniversLTStd-LightCn" w:hAnsi="Calibri" w:cs="Calibri"/>
      <w:color w:val="231F20"/>
      <w:sz w:val="18"/>
    </w:rPr>
  </w:style>
  <w:style w:type="character" w:customStyle="1" w:styleId="ProfileBioChar">
    <w:name w:val="Profile Bio Char"/>
    <w:basedOn w:val="DefaultParagraphFont"/>
    <w:link w:val="ProfileBio"/>
    <w:semiHidden/>
    <w:rsid w:val="00D8620D"/>
    <w:rPr>
      <w:noProof/>
    </w:rPr>
  </w:style>
  <w:style w:type="paragraph" w:customStyle="1" w:styleId="Tabletext-orange">
    <w:name w:val="Table text - orange"/>
    <w:basedOn w:val="Normal"/>
    <w:semiHidden/>
    <w:qFormat/>
    <w:rsid w:val="00A9338D"/>
    <w:pPr>
      <w:widowControl w:val="0"/>
      <w:spacing w:before="72" w:line="266" w:lineRule="auto"/>
      <w:ind w:left="113" w:right="232"/>
    </w:pPr>
    <w:rPr>
      <w:rFonts w:ascii="Calibri" w:eastAsia="UniversLTStd-Cn" w:hAnsi="Calibri" w:cs="Calibri"/>
      <w:color w:val="F5821F"/>
      <w:spacing w:val="-7"/>
      <w:sz w:val="18"/>
    </w:rPr>
  </w:style>
  <w:style w:type="character" w:customStyle="1" w:styleId="StyleRed">
    <w:name w:val="Style Red"/>
    <w:semiHidden/>
    <w:rsid w:val="00A9338D"/>
    <w:rPr>
      <w:i/>
      <w:color w:val="FF0000"/>
      <w:lang w:val="en-GB"/>
    </w:rPr>
  </w:style>
  <w:style w:type="table" w:customStyle="1" w:styleId="IHITable-Light">
    <w:name w:val="IHI Table - Light"/>
    <w:basedOn w:val="TableNormal"/>
    <w:uiPriority w:val="99"/>
    <w:rsid w:val="00520D21"/>
    <w:pPr>
      <w:spacing w:after="0"/>
      <w:jc w:val="left"/>
    </w:pPr>
    <w:rPr>
      <w:sz w:val="20"/>
    </w:rPr>
    <w:tblPr>
      <w:tblStyleRowBandSize w:val="1"/>
      <w:tblStyleColBandSize w:val="1"/>
      <w:tblBorders>
        <w:insideH w:val="single" w:sz="8" w:space="0" w:color="AEAAAA" w:themeColor="background2" w:themeShade="BF"/>
      </w:tblBorders>
      <w:tblCellMar>
        <w:top w:w="85" w:type="dxa"/>
        <w:left w:w="85" w:type="dxa"/>
        <w:bottom w:w="85" w:type="dxa"/>
        <w:right w:w="85" w:type="dxa"/>
      </w:tblCellMar>
    </w:tblPr>
    <w:tblStylePr w:type="firstRow">
      <w:rPr>
        <w:b/>
        <w:color w:val="3894A4" w:themeColor="accent3"/>
      </w:rPr>
      <w:tblPr/>
      <w:tcPr>
        <w:tcBorders>
          <w:top w:val="nil"/>
          <w:left w:val="nil"/>
          <w:bottom w:val="single" w:sz="24" w:space="0" w:color="3894A4" w:themeColor="accent3"/>
          <w:right w:val="nil"/>
          <w:insideH w:val="nil"/>
          <w:insideV w:val="nil"/>
          <w:tl2br w:val="nil"/>
          <w:tr2bl w:val="nil"/>
        </w:tcBorders>
        <w:shd w:val="clear" w:color="auto" w:fill="FFFFFF" w:themeFill="background1"/>
      </w:tcPr>
    </w:tblStylePr>
    <w:tblStylePr w:type="lastRow">
      <w:rPr>
        <w:b/>
      </w:rPr>
      <w:tblPr/>
      <w:tcPr>
        <w:shd w:val="clear" w:color="auto" w:fill="BBE1E7"/>
      </w:tcPr>
    </w:tblStylePr>
    <w:tblStylePr w:type="firstCol">
      <w:rPr>
        <w:b/>
      </w:rPr>
      <w:tblPr/>
      <w:tcPr>
        <w:shd w:val="clear" w:color="auto" w:fill="F6E2A2" w:themeFill="accent4" w:themeFillTint="66"/>
      </w:tcPr>
    </w:tblStylePr>
    <w:tblStylePr w:type="lastCol">
      <w:rPr>
        <w:b/>
      </w:rPr>
      <w:tblPr/>
      <w:tcPr>
        <w:shd w:val="clear" w:color="auto" w:fill="F6E2A2" w:themeFill="accent4" w:themeFillTint="66"/>
      </w:tcPr>
    </w:tblStylePr>
    <w:tblStylePr w:type="band2Vert">
      <w:tblPr/>
      <w:tcPr>
        <w:shd w:val="clear" w:color="auto" w:fill="F2F2F2" w:themeFill="background1" w:themeFillShade="F2"/>
      </w:tcPr>
    </w:tblStylePr>
    <w:tblStylePr w:type="band2Horz">
      <w:pPr>
        <w:jc w:val="left"/>
      </w:pPr>
      <w:tblPr/>
      <w:tcPr>
        <w:shd w:val="clear" w:color="auto" w:fill="F2F2F2" w:themeFill="background1" w:themeFillShade="F2"/>
      </w:tcPr>
    </w:tblStylePr>
  </w:style>
  <w:style w:type="paragraph" w:customStyle="1" w:styleId="FrontCoverText">
    <w:name w:val="Front Cover Text"/>
    <w:basedOn w:val="Normal"/>
    <w:link w:val="FrontCoverTextChar"/>
    <w:semiHidden/>
    <w:qFormat/>
    <w:rsid w:val="002E2A65"/>
    <w:pPr>
      <w:jc w:val="right"/>
    </w:pPr>
    <w:rPr>
      <w:b/>
      <w:color w:val="003642" w:themeColor="text2"/>
      <w:sz w:val="24"/>
    </w:rPr>
  </w:style>
  <w:style w:type="paragraph" w:customStyle="1" w:styleId="FrontCoverTitle">
    <w:name w:val="Front Cover Title"/>
    <w:basedOn w:val="FrontCoverText"/>
    <w:link w:val="FrontCoverTitleChar"/>
    <w:semiHidden/>
    <w:qFormat/>
    <w:rsid w:val="002E2A65"/>
    <w:rPr>
      <w:color w:val="7CB82F" w:themeColor="accent1"/>
      <w:sz w:val="40"/>
    </w:rPr>
  </w:style>
  <w:style w:type="character" w:customStyle="1" w:styleId="FrontCoverTextChar">
    <w:name w:val="Front Cover Text Char"/>
    <w:basedOn w:val="DefaultParagraphFont"/>
    <w:link w:val="FrontCoverText"/>
    <w:semiHidden/>
    <w:rsid w:val="00D8620D"/>
    <w:rPr>
      <w:b/>
      <w:noProof/>
      <w:color w:val="003642" w:themeColor="text2"/>
      <w:sz w:val="24"/>
    </w:rPr>
  </w:style>
  <w:style w:type="character" w:customStyle="1" w:styleId="FrontCoverTitleChar">
    <w:name w:val="Front Cover Title Char"/>
    <w:basedOn w:val="FrontCoverTextChar"/>
    <w:link w:val="FrontCoverTitle"/>
    <w:semiHidden/>
    <w:rsid w:val="00D8620D"/>
    <w:rPr>
      <w:b/>
      <w:noProof/>
      <w:color w:val="7CB82F" w:themeColor="accent1"/>
      <w:sz w:val="40"/>
    </w:rPr>
  </w:style>
  <w:style w:type="paragraph" w:customStyle="1" w:styleId="DocumentTitle">
    <w:name w:val="Document Title"/>
    <w:basedOn w:val="Title"/>
    <w:next w:val="Normal"/>
    <w:uiPriority w:val="29"/>
    <w:semiHidden/>
    <w:rsid w:val="000C579C"/>
  </w:style>
  <w:style w:type="paragraph" w:styleId="ListBullet">
    <w:name w:val="List Bullet"/>
    <w:basedOn w:val="Normal"/>
    <w:link w:val="ListBulletChar"/>
    <w:uiPriority w:val="7"/>
    <w:qFormat/>
    <w:rsid w:val="00213E53"/>
    <w:pPr>
      <w:numPr>
        <w:numId w:val="4"/>
      </w:numPr>
    </w:pPr>
  </w:style>
  <w:style w:type="paragraph" w:styleId="ListBullet2">
    <w:name w:val="List Bullet 2"/>
    <w:basedOn w:val="Normal"/>
    <w:link w:val="ListBullet2Char"/>
    <w:uiPriority w:val="7"/>
    <w:qFormat/>
    <w:rsid w:val="00213E53"/>
    <w:pPr>
      <w:numPr>
        <w:ilvl w:val="1"/>
        <w:numId w:val="4"/>
      </w:numPr>
      <w:ind w:left="568" w:hanging="284"/>
    </w:pPr>
  </w:style>
  <w:style w:type="paragraph" w:styleId="ListBullet3">
    <w:name w:val="List Bullet 3"/>
    <w:basedOn w:val="Normal"/>
    <w:link w:val="ListBullet3Char"/>
    <w:uiPriority w:val="7"/>
    <w:qFormat/>
    <w:rsid w:val="00213E53"/>
    <w:pPr>
      <w:numPr>
        <w:ilvl w:val="2"/>
        <w:numId w:val="4"/>
      </w:numPr>
      <w:ind w:left="851" w:hanging="284"/>
    </w:pPr>
  </w:style>
  <w:style w:type="character" w:customStyle="1" w:styleId="ListBulletChar">
    <w:name w:val="List Bullet Char"/>
    <w:basedOn w:val="DefaultParagraphFont"/>
    <w:link w:val="ListBullet"/>
    <w:uiPriority w:val="7"/>
    <w:rsid w:val="007B477F"/>
    <w:rPr>
      <w:sz w:val="20"/>
    </w:rPr>
  </w:style>
  <w:style w:type="character" w:customStyle="1" w:styleId="ListBullet2Char">
    <w:name w:val="List Bullet 2 Char"/>
    <w:basedOn w:val="DefaultParagraphFont"/>
    <w:link w:val="ListBullet2"/>
    <w:uiPriority w:val="7"/>
    <w:rsid w:val="007B477F"/>
    <w:rPr>
      <w:sz w:val="20"/>
    </w:rPr>
  </w:style>
  <w:style w:type="character" w:customStyle="1" w:styleId="ListBullet3Char">
    <w:name w:val="List Bullet 3 Char"/>
    <w:basedOn w:val="DefaultParagraphFont"/>
    <w:link w:val="ListBullet3"/>
    <w:uiPriority w:val="7"/>
    <w:rsid w:val="007B477F"/>
    <w:rPr>
      <w:sz w:val="20"/>
    </w:rPr>
  </w:style>
  <w:style w:type="paragraph" w:customStyle="1" w:styleId="Normal-White">
    <w:name w:val="Normal - White"/>
    <w:basedOn w:val="Normal"/>
    <w:uiPriority w:val="38"/>
    <w:unhideWhenUsed/>
    <w:qFormat/>
    <w:rsid w:val="00731F7D"/>
    <w:rPr>
      <w:color w:val="FFFFFF" w:themeColor="background1"/>
    </w:rPr>
  </w:style>
  <w:style w:type="table" w:styleId="TableGridLight">
    <w:name w:val="Grid Table Light"/>
    <w:basedOn w:val="TableNormal"/>
    <w:uiPriority w:val="40"/>
    <w:rsid w:val="00A521A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arkHighlightBoxSub-title">
    <w:name w:val="Dark Highlight Box Sub-title"/>
    <w:basedOn w:val="DarkHighlightBoxTitle"/>
    <w:uiPriority w:val="13"/>
    <w:semiHidden/>
    <w:qFormat/>
    <w:rsid w:val="001337E7"/>
    <w:rPr>
      <w:caps w:val="0"/>
      <w:sz w:val="20"/>
      <w:szCs w:val="14"/>
    </w:rPr>
  </w:style>
  <w:style w:type="paragraph" w:customStyle="1" w:styleId="LightHighlightBoxSub-title">
    <w:name w:val="Light Highlight Box Sub-title"/>
    <w:basedOn w:val="LightHighlightBoxTitle"/>
    <w:uiPriority w:val="15"/>
    <w:semiHidden/>
    <w:qFormat/>
    <w:rsid w:val="001337E7"/>
    <w:rPr>
      <w:caps w:val="0"/>
      <w:sz w:val="20"/>
      <w:szCs w:val="14"/>
    </w:rPr>
  </w:style>
  <w:style w:type="table" w:customStyle="1" w:styleId="IHITable-Heavy">
    <w:name w:val="IHI Table - Heavy"/>
    <w:basedOn w:val="TableNormal"/>
    <w:uiPriority w:val="99"/>
    <w:rsid w:val="007B0989"/>
    <w:pPr>
      <w:spacing w:after="0"/>
      <w:jc w:val="left"/>
    </w:pPr>
    <w:tblPr>
      <w:tblStyleRowBandSize w:val="1"/>
      <w:tblStyleColBandSize w:val="1"/>
      <w:tblBorders>
        <w:insideH w:val="single" w:sz="4" w:space="0" w:color="E7E6E6" w:themeColor="background2"/>
      </w:tblBorders>
      <w:tblCellMar>
        <w:top w:w="85" w:type="dxa"/>
        <w:left w:w="85" w:type="dxa"/>
        <w:bottom w:w="85" w:type="dxa"/>
        <w:right w:w="85" w:type="dxa"/>
      </w:tblCellMar>
    </w:tblPr>
    <w:tblStylePr w:type="firstRow">
      <w:rPr>
        <w:b/>
        <w:color w:val="FFFFFF" w:themeColor="background1"/>
      </w:rPr>
      <w:tblPr/>
      <w:tcPr>
        <w:shd w:val="clear" w:color="auto" w:fill="3894A4" w:themeFill="accent3"/>
      </w:tcPr>
    </w:tblStylePr>
    <w:tblStylePr w:type="lastRow">
      <w:rPr>
        <w:b/>
        <w:i w:val="0"/>
        <w:color w:val="FFFFFF" w:themeColor="background1"/>
      </w:rPr>
      <w:tblPr/>
      <w:tcPr>
        <w:shd w:val="clear" w:color="auto" w:fill="B08A10" w:themeFill="accent4" w:themeFillShade="BF"/>
      </w:tcPr>
    </w:tblStylePr>
    <w:tblStylePr w:type="firstCol">
      <w:rPr>
        <w:b/>
        <w:color w:val="FFFFFF" w:themeColor="background1"/>
      </w:rPr>
      <w:tblPr/>
      <w:tcPr>
        <w:shd w:val="clear" w:color="auto" w:fill="EAB818" w:themeFill="accent4"/>
      </w:tcPr>
    </w:tblStylePr>
    <w:tblStylePr w:type="lastCol">
      <w:rPr>
        <w:b/>
        <w:color w:val="FFFFFF" w:themeColor="background1"/>
      </w:rPr>
      <w:tblPr/>
      <w:tcPr>
        <w:shd w:val="clear" w:color="auto" w:fill="EAB818" w:themeFill="accent4"/>
      </w:tcPr>
    </w:tblStylePr>
    <w:tblStylePr w:type="band2Vert">
      <w:tblPr/>
      <w:tcPr>
        <w:shd w:val="clear" w:color="auto" w:fill="FAF0D0" w:themeFill="accent4" w:themeFillTint="33"/>
      </w:tcPr>
    </w:tblStylePr>
    <w:tblStylePr w:type="band2Horz">
      <w:tblPr/>
      <w:tcPr>
        <w:shd w:val="clear" w:color="auto" w:fill="FAF0D0" w:themeFill="accent4" w:themeFillTint="33"/>
      </w:tcPr>
    </w:tblStylePr>
  </w:style>
  <w:style w:type="paragraph" w:customStyle="1" w:styleId="BorderBoxTitle">
    <w:name w:val="Border Box Title"/>
    <w:basedOn w:val="LightHighlightBoxTitle"/>
    <w:next w:val="Normal"/>
    <w:uiPriority w:val="17"/>
    <w:semiHidden/>
    <w:qFormat/>
    <w:rsid w:val="00DE1F2D"/>
    <w:rPr>
      <w:color w:val="5A2F58" w:themeColor="accent6"/>
    </w:rPr>
  </w:style>
  <w:style w:type="paragraph" w:customStyle="1" w:styleId="BorderBoxSub-title">
    <w:name w:val="Border Box Sub-title"/>
    <w:basedOn w:val="LightHighlightBoxSub-title"/>
    <w:next w:val="Normal"/>
    <w:uiPriority w:val="18"/>
    <w:semiHidden/>
    <w:qFormat/>
    <w:rsid w:val="00DE1F2D"/>
    <w:rPr>
      <w:color w:val="5A2F58" w:themeColor="accent6"/>
    </w:rPr>
  </w:style>
  <w:style w:type="character" w:styleId="UnresolvedMention">
    <w:name w:val="Unresolved Mention"/>
    <w:basedOn w:val="DefaultParagraphFont"/>
    <w:uiPriority w:val="99"/>
    <w:semiHidden/>
    <w:unhideWhenUsed/>
    <w:rsid w:val="005107F0"/>
    <w:rPr>
      <w:color w:val="605E5C"/>
      <w:shd w:val="clear" w:color="auto" w:fill="E1DFDD"/>
    </w:rPr>
  </w:style>
  <w:style w:type="paragraph" w:styleId="ListNumber">
    <w:name w:val="List Number"/>
    <w:basedOn w:val="Normal"/>
    <w:uiPriority w:val="7"/>
    <w:qFormat/>
    <w:rsid w:val="00104945"/>
    <w:pPr>
      <w:numPr>
        <w:numId w:val="1"/>
      </w:numPr>
    </w:pPr>
  </w:style>
  <w:style w:type="paragraph" w:customStyle="1" w:styleId="ChapterSub-title">
    <w:name w:val="Chapter Sub-title"/>
    <w:basedOn w:val="Normal"/>
    <w:next w:val="ChapterDescription"/>
    <w:uiPriority w:val="22"/>
    <w:semiHidden/>
    <w:qFormat/>
    <w:rsid w:val="00774E13"/>
    <w:pPr>
      <w:spacing w:line="216" w:lineRule="auto"/>
      <w:ind w:left="1701"/>
    </w:pPr>
    <w:rPr>
      <w:color w:val="5A2F58" w:themeColor="accent6"/>
      <w:spacing w:val="-20"/>
      <w:sz w:val="48"/>
      <w:szCs w:val="44"/>
    </w:rPr>
  </w:style>
  <w:style w:type="paragraph" w:styleId="ListNumber2">
    <w:name w:val="List Number 2"/>
    <w:basedOn w:val="Normal"/>
    <w:uiPriority w:val="7"/>
    <w:qFormat/>
    <w:rsid w:val="00104945"/>
    <w:pPr>
      <w:numPr>
        <w:numId w:val="2"/>
      </w:numPr>
      <w:ind w:left="568" w:hanging="284"/>
    </w:pPr>
  </w:style>
  <w:style w:type="paragraph" w:customStyle="1" w:styleId="ChapterDescription">
    <w:name w:val="Chapter Description"/>
    <w:basedOn w:val="Normal"/>
    <w:uiPriority w:val="23"/>
    <w:semiHidden/>
    <w:qFormat/>
    <w:rsid w:val="00447114"/>
    <w:pPr>
      <w:spacing w:before="480"/>
      <w:ind w:left="1701"/>
    </w:pPr>
  </w:style>
  <w:style w:type="paragraph" w:styleId="ListNumber3">
    <w:name w:val="List Number 3"/>
    <w:basedOn w:val="Normal"/>
    <w:uiPriority w:val="7"/>
    <w:qFormat/>
    <w:rsid w:val="005D6359"/>
    <w:pPr>
      <w:numPr>
        <w:numId w:val="3"/>
      </w:numPr>
      <w:ind w:left="851" w:hanging="284"/>
    </w:pPr>
  </w:style>
  <w:style w:type="paragraph" w:styleId="EndnoteText">
    <w:name w:val="endnote text"/>
    <w:basedOn w:val="Normal"/>
    <w:link w:val="EndnoteTextChar"/>
    <w:uiPriority w:val="99"/>
    <w:semiHidden/>
    <w:unhideWhenUsed/>
    <w:rsid w:val="009F3F82"/>
    <w:pPr>
      <w:spacing w:before="0" w:line="240" w:lineRule="auto"/>
    </w:pPr>
    <w:rPr>
      <w:szCs w:val="20"/>
    </w:rPr>
  </w:style>
  <w:style w:type="character" w:customStyle="1" w:styleId="EndnoteTextChar">
    <w:name w:val="Endnote Text Char"/>
    <w:basedOn w:val="DefaultParagraphFont"/>
    <w:link w:val="EndnoteText"/>
    <w:uiPriority w:val="99"/>
    <w:semiHidden/>
    <w:rsid w:val="009F3F82"/>
    <w:rPr>
      <w:noProof/>
      <w:sz w:val="20"/>
      <w:szCs w:val="20"/>
    </w:rPr>
  </w:style>
  <w:style w:type="character" w:styleId="EndnoteReference">
    <w:name w:val="endnote reference"/>
    <w:basedOn w:val="DefaultParagraphFont"/>
    <w:uiPriority w:val="99"/>
    <w:semiHidden/>
    <w:unhideWhenUsed/>
    <w:rsid w:val="009F3F82"/>
    <w:rPr>
      <w:vertAlign w:val="superscript"/>
    </w:rPr>
  </w:style>
  <w:style w:type="table" w:customStyle="1" w:styleId="IHITable-Minimalist">
    <w:name w:val="IHI Table - Minimalist"/>
    <w:basedOn w:val="TableNormal"/>
    <w:uiPriority w:val="99"/>
    <w:rsid w:val="00E62710"/>
    <w:pPr>
      <w:spacing w:after="0"/>
      <w:jc w:val="left"/>
    </w:pPr>
    <w:tblPr>
      <w:tblStyleRowBandSize w:val="1"/>
      <w:tblStyleCol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blStylePr w:type="firstRow">
      <w:rPr>
        <w:rFonts w:asciiTheme="majorHAnsi" w:hAnsiTheme="majorHAnsi"/>
        <w:b/>
        <w:i w:val="0"/>
        <w:caps/>
        <w:smallCaps w:val="0"/>
        <w:color w:val="3894A4" w:themeColor="accent3"/>
      </w:rPr>
      <w:tblPr/>
      <w:tcPr>
        <w:tcBorders>
          <w:bottom w:val="single" w:sz="4" w:space="0" w:color="1B4654" w:themeColor="accent2"/>
        </w:tcBorders>
      </w:tcPr>
    </w:tblStylePr>
    <w:tblStylePr w:type="lastRow">
      <w:rPr>
        <w:b/>
        <w:color w:val="5A2F58" w:themeColor="accent6"/>
      </w:rPr>
      <w:tblPr/>
      <w:tcPr>
        <w:tcBorders>
          <w:top w:val="single" w:sz="4" w:space="0" w:color="1B4654" w:themeColor="accent2"/>
          <w:left w:val="nil"/>
          <w:bottom w:val="nil"/>
          <w:right w:val="nil"/>
          <w:insideH w:val="nil"/>
          <w:insideV w:val="nil"/>
          <w:tl2br w:val="nil"/>
          <w:tr2bl w:val="nil"/>
        </w:tcBorders>
      </w:tcPr>
    </w:tblStylePr>
    <w:tblStylePr w:type="firstCol">
      <w:rPr>
        <w:b/>
        <w:color w:val="3894A4" w:themeColor="accent3"/>
      </w:rPr>
      <w:tblPr/>
      <w:tcPr>
        <w:tcBorders>
          <w:right w:val="single" w:sz="4" w:space="0" w:color="1B4654" w:themeColor="accent2"/>
        </w:tcBorders>
      </w:tcPr>
    </w:tblStylePr>
    <w:tblStylePr w:type="lastCol">
      <w:rPr>
        <w:b/>
        <w:color w:val="3894A4" w:themeColor="accent3"/>
      </w:rPr>
      <w:tblPr/>
      <w:tcPr>
        <w:tcBorders>
          <w:left w:val="single" w:sz="4" w:space="0" w:color="1B4654" w:themeColor="accent2"/>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5"/>
    <w:semiHidden/>
    <w:qFormat/>
    <w:rsid w:val="000C579C"/>
    <w:pPr>
      <w:keepNext/>
      <w:keepLines/>
      <w:spacing w:after="240" w:line="240" w:lineRule="auto"/>
      <w:jc w:val="center"/>
    </w:pPr>
    <w:rPr>
      <w:b/>
      <w:color w:val="2A6E7A" w:themeColor="accent3" w:themeShade="BF"/>
      <w:sz w:val="40"/>
      <w:szCs w:val="60"/>
    </w:rPr>
  </w:style>
  <w:style w:type="character" w:customStyle="1" w:styleId="TitleChar">
    <w:name w:val="Title Char"/>
    <w:basedOn w:val="DefaultParagraphFont"/>
    <w:link w:val="Title"/>
    <w:uiPriority w:val="5"/>
    <w:semiHidden/>
    <w:rsid w:val="00396B5B"/>
    <w:rPr>
      <w:b/>
      <w:color w:val="2A6E7A" w:themeColor="accent3" w:themeShade="BF"/>
      <w:sz w:val="40"/>
      <w:szCs w:val="60"/>
    </w:rPr>
  </w:style>
  <w:style w:type="paragraph" w:styleId="BodyText">
    <w:name w:val="Body Text"/>
    <w:basedOn w:val="Normal"/>
    <w:link w:val="BodyTextChar"/>
    <w:uiPriority w:val="1"/>
    <w:qFormat/>
    <w:rsid w:val="00655B58"/>
    <w:pPr>
      <w:widowControl w:val="0"/>
      <w:autoSpaceDE w:val="0"/>
      <w:autoSpaceDN w:val="0"/>
      <w:spacing w:before="0" w:line="240" w:lineRule="auto"/>
    </w:pPr>
    <w:rPr>
      <w:rFonts w:ascii="Arial MT" w:eastAsia="Arial MT" w:hAnsi="Arial MT" w:cs="Arial MT"/>
      <w:szCs w:val="20"/>
      <w:lang w:val="en-US"/>
    </w:rPr>
  </w:style>
  <w:style w:type="character" w:customStyle="1" w:styleId="BodyTextChar">
    <w:name w:val="Body Text Char"/>
    <w:basedOn w:val="DefaultParagraphFont"/>
    <w:link w:val="BodyText"/>
    <w:uiPriority w:val="1"/>
    <w:rsid w:val="00655B58"/>
    <w:rPr>
      <w:rFonts w:ascii="Arial MT" w:eastAsia="Arial MT" w:hAnsi="Arial MT" w:cs="Arial MT"/>
      <w:sz w:val="20"/>
      <w:szCs w:val="20"/>
      <w:lang w:val="en-US"/>
    </w:rPr>
  </w:style>
  <w:style w:type="paragraph" w:customStyle="1" w:styleId="TableParagraph">
    <w:name w:val="Table Paragraph"/>
    <w:basedOn w:val="Normal"/>
    <w:uiPriority w:val="1"/>
    <w:qFormat/>
    <w:rsid w:val="00655B58"/>
    <w:pPr>
      <w:widowControl w:val="0"/>
      <w:autoSpaceDE w:val="0"/>
      <w:autoSpaceDN w:val="0"/>
      <w:spacing w:before="0" w:line="240" w:lineRule="auto"/>
    </w:pPr>
    <w:rPr>
      <w:rFonts w:ascii="Arial MT" w:eastAsia="Arial MT" w:hAnsi="Arial MT" w:cs="Arial MT"/>
      <w:sz w:val="22"/>
      <w:szCs w:val="22"/>
      <w:lang w:val="en-US"/>
    </w:rPr>
  </w:style>
  <w:style w:type="paragraph" w:styleId="CommentText">
    <w:name w:val="annotation text"/>
    <w:basedOn w:val="Normal"/>
    <w:link w:val="CommentTextChar"/>
    <w:uiPriority w:val="99"/>
    <w:rsid w:val="00655B58"/>
    <w:pPr>
      <w:spacing w:before="0" w:line="240" w:lineRule="auto"/>
    </w:pPr>
    <w:rPr>
      <w:rFonts w:ascii="Arial" w:hAnsi="Arial"/>
      <w:szCs w:val="20"/>
    </w:rPr>
  </w:style>
  <w:style w:type="character" w:customStyle="1" w:styleId="CommentTextChar">
    <w:name w:val="Comment Text Char"/>
    <w:basedOn w:val="DefaultParagraphFont"/>
    <w:link w:val="CommentText"/>
    <w:uiPriority w:val="99"/>
    <w:rsid w:val="00655B58"/>
    <w:rPr>
      <w:rFonts w:ascii="Arial" w:hAnsi="Arial"/>
      <w:sz w:val="20"/>
      <w:szCs w:val="20"/>
    </w:rPr>
  </w:style>
  <w:style w:type="paragraph" w:customStyle="1" w:styleId="CM4">
    <w:name w:val="CM4"/>
    <w:basedOn w:val="Normal"/>
    <w:next w:val="Normal"/>
    <w:uiPriority w:val="99"/>
    <w:rsid w:val="00655B58"/>
    <w:pPr>
      <w:autoSpaceDE w:val="0"/>
      <w:autoSpaceDN w:val="0"/>
      <w:adjustRightInd w:val="0"/>
      <w:spacing w:before="0" w:line="240" w:lineRule="auto"/>
    </w:pPr>
    <w:rPr>
      <w:rFonts w:ascii="EUAlbertina" w:eastAsia="Times New Roman" w:hAnsi="EUAlbertina" w:cs="Times New Roman"/>
      <w:sz w:val="24"/>
      <w:szCs w:val="24"/>
      <w:lang w:eastAsia="en-GB"/>
    </w:rPr>
  </w:style>
  <w:style w:type="character" w:styleId="CommentReference">
    <w:name w:val="annotation reference"/>
    <w:basedOn w:val="DefaultParagraphFont"/>
    <w:uiPriority w:val="99"/>
    <w:semiHidden/>
    <w:unhideWhenUsed/>
    <w:rsid w:val="00233793"/>
    <w:rPr>
      <w:sz w:val="16"/>
      <w:szCs w:val="16"/>
    </w:rPr>
  </w:style>
  <w:style w:type="paragraph" w:styleId="CommentSubject">
    <w:name w:val="annotation subject"/>
    <w:basedOn w:val="CommentText"/>
    <w:next w:val="CommentText"/>
    <w:link w:val="CommentSubjectChar"/>
    <w:uiPriority w:val="99"/>
    <w:semiHidden/>
    <w:unhideWhenUsed/>
    <w:rsid w:val="00233793"/>
    <w:pPr>
      <w:spacing w:before="240"/>
    </w:pPr>
    <w:rPr>
      <w:rFonts w:asciiTheme="minorHAnsi" w:hAnsiTheme="minorHAnsi"/>
      <w:b/>
      <w:bCs/>
    </w:rPr>
  </w:style>
  <w:style w:type="character" w:customStyle="1" w:styleId="CommentSubjectChar">
    <w:name w:val="Comment Subject Char"/>
    <w:basedOn w:val="CommentTextChar"/>
    <w:link w:val="CommentSubject"/>
    <w:uiPriority w:val="99"/>
    <w:semiHidden/>
    <w:rsid w:val="00233793"/>
    <w:rPr>
      <w:rFonts w:ascii="Arial" w:hAnsi="Arial"/>
      <w:b/>
      <w:bCs/>
      <w:sz w:val="20"/>
      <w:szCs w:val="20"/>
    </w:rPr>
  </w:style>
  <w:style w:type="paragraph" w:styleId="Revision">
    <w:name w:val="Revision"/>
    <w:hidden/>
    <w:uiPriority w:val="99"/>
    <w:semiHidden/>
    <w:rsid w:val="007C790E"/>
    <w:pPr>
      <w:spacing w:after="0"/>
      <w:jc w:val="left"/>
    </w:pPr>
    <w:rPr>
      <w:sz w:val="20"/>
    </w:rPr>
  </w:style>
  <w:style w:type="character" w:customStyle="1" w:styleId="normaltextrun">
    <w:name w:val="normaltextrun"/>
    <w:basedOn w:val="DefaultParagraphFont"/>
    <w:rsid w:val="00BA1D97"/>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C922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C9225F"/>
    <w:rPr>
      <w:rFonts w:ascii="Segoe UI" w:hAnsi="Segoe UI" w:cs="Segoe UI" w:hint="default"/>
      <w:sz w:val="18"/>
      <w:szCs w:val="18"/>
    </w:rPr>
  </w:style>
  <w:style w:type="paragraph" w:customStyle="1" w:styleId="paragraph">
    <w:name w:val="paragraph"/>
    <w:basedOn w:val="Normal"/>
    <w:rsid w:val="00E2088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findhit">
    <w:name w:val="findhit"/>
    <w:basedOn w:val="DefaultParagraphFont"/>
    <w:rsid w:val="00E20881"/>
  </w:style>
  <w:style w:type="character" w:customStyle="1" w:styleId="eop">
    <w:name w:val="eop"/>
    <w:basedOn w:val="DefaultParagraphFont"/>
    <w:rsid w:val="00E20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967">
      <w:bodyDiv w:val="1"/>
      <w:marLeft w:val="0"/>
      <w:marRight w:val="0"/>
      <w:marTop w:val="0"/>
      <w:marBottom w:val="0"/>
      <w:divBdr>
        <w:top w:val="none" w:sz="0" w:space="0" w:color="auto"/>
        <w:left w:val="none" w:sz="0" w:space="0" w:color="auto"/>
        <w:bottom w:val="none" w:sz="0" w:space="0" w:color="auto"/>
        <w:right w:val="none" w:sz="0" w:space="0" w:color="auto"/>
      </w:divBdr>
    </w:div>
    <w:div w:id="67193399">
      <w:bodyDiv w:val="1"/>
      <w:marLeft w:val="0"/>
      <w:marRight w:val="0"/>
      <w:marTop w:val="0"/>
      <w:marBottom w:val="0"/>
      <w:divBdr>
        <w:top w:val="none" w:sz="0" w:space="0" w:color="auto"/>
        <w:left w:val="none" w:sz="0" w:space="0" w:color="auto"/>
        <w:bottom w:val="none" w:sz="0" w:space="0" w:color="auto"/>
        <w:right w:val="none" w:sz="0" w:space="0" w:color="auto"/>
      </w:divBdr>
    </w:div>
    <w:div w:id="197279551">
      <w:bodyDiv w:val="1"/>
      <w:marLeft w:val="0"/>
      <w:marRight w:val="0"/>
      <w:marTop w:val="0"/>
      <w:marBottom w:val="0"/>
      <w:divBdr>
        <w:top w:val="none" w:sz="0" w:space="0" w:color="auto"/>
        <w:left w:val="none" w:sz="0" w:space="0" w:color="auto"/>
        <w:bottom w:val="none" w:sz="0" w:space="0" w:color="auto"/>
        <w:right w:val="none" w:sz="0" w:space="0" w:color="auto"/>
      </w:divBdr>
    </w:div>
    <w:div w:id="608515227">
      <w:bodyDiv w:val="1"/>
      <w:marLeft w:val="0"/>
      <w:marRight w:val="0"/>
      <w:marTop w:val="0"/>
      <w:marBottom w:val="0"/>
      <w:divBdr>
        <w:top w:val="none" w:sz="0" w:space="0" w:color="auto"/>
        <w:left w:val="none" w:sz="0" w:space="0" w:color="auto"/>
        <w:bottom w:val="none" w:sz="0" w:space="0" w:color="auto"/>
        <w:right w:val="none" w:sz="0" w:space="0" w:color="auto"/>
      </w:divBdr>
      <w:divsChild>
        <w:div w:id="348528513">
          <w:marLeft w:val="0"/>
          <w:marRight w:val="0"/>
          <w:marTop w:val="0"/>
          <w:marBottom w:val="0"/>
          <w:divBdr>
            <w:top w:val="none" w:sz="0" w:space="0" w:color="auto"/>
            <w:left w:val="none" w:sz="0" w:space="0" w:color="auto"/>
            <w:bottom w:val="none" w:sz="0" w:space="0" w:color="auto"/>
            <w:right w:val="none" w:sz="0" w:space="0" w:color="auto"/>
          </w:divBdr>
        </w:div>
        <w:div w:id="676269134">
          <w:marLeft w:val="0"/>
          <w:marRight w:val="0"/>
          <w:marTop w:val="0"/>
          <w:marBottom w:val="0"/>
          <w:divBdr>
            <w:top w:val="none" w:sz="0" w:space="0" w:color="auto"/>
            <w:left w:val="none" w:sz="0" w:space="0" w:color="auto"/>
            <w:bottom w:val="none" w:sz="0" w:space="0" w:color="auto"/>
            <w:right w:val="none" w:sz="0" w:space="0" w:color="auto"/>
          </w:divBdr>
        </w:div>
        <w:div w:id="800851312">
          <w:marLeft w:val="0"/>
          <w:marRight w:val="0"/>
          <w:marTop w:val="0"/>
          <w:marBottom w:val="0"/>
          <w:divBdr>
            <w:top w:val="none" w:sz="0" w:space="0" w:color="auto"/>
            <w:left w:val="none" w:sz="0" w:space="0" w:color="auto"/>
            <w:bottom w:val="none" w:sz="0" w:space="0" w:color="auto"/>
            <w:right w:val="none" w:sz="0" w:space="0" w:color="auto"/>
          </w:divBdr>
        </w:div>
        <w:div w:id="850726217">
          <w:marLeft w:val="0"/>
          <w:marRight w:val="0"/>
          <w:marTop w:val="0"/>
          <w:marBottom w:val="0"/>
          <w:divBdr>
            <w:top w:val="none" w:sz="0" w:space="0" w:color="auto"/>
            <w:left w:val="none" w:sz="0" w:space="0" w:color="auto"/>
            <w:bottom w:val="none" w:sz="0" w:space="0" w:color="auto"/>
            <w:right w:val="none" w:sz="0" w:space="0" w:color="auto"/>
          </w:divBdr>
        </w:div>
      </w:divsChild>
    </w:div>
    <w:div w:id="1782601915">
      <w:bodyDiv w:val="1"/>
      <w:marLeft w:val="0"/>
      <w:marRight w:val="0"/>
      <w:marTop w:val="0"/>
      <w:marBottom w:val="0"/>
      <w:divBdr>
        <w:top w:val="none" w:sz="0" w:space="0" w:color="auto"/>
        <w:left w:val="none" w:sz="0" w:space="0" w:color="auto"/>
        <w:bottom w:val="none" w:sz="0" w:space="0" w:color="auto"/>
        <w:right w:val="none" w:sz="0" w:space="0" w:color="auto"/>
      </w:divBdr>
      <w:divsChild>
        <w:div w:id="117919361">
          <w:marLeft w:val="0"/>
          <w:marRight w:val="0"/>
          <w:marTop w:val="240"/>
          <w:marBottom w:val="240"/>
          <w:divBdr>
            <w:top w:val="none" w:sz="0" w:space="0" w:color="auto"/>
            <w:left w:val="none" w:sz="0" w:space="0" w:color="auto"/>
            <w:bottom w:val="none" w:sz="0" w:space="0" w:color="auto"/>
            <w:right w:val="none" w:sz="0" w:space="0" w:color="auto"/>
          </w:divBdr>
        </w:div>
        <w:div w:id="182983069">
          <w:marLeft w:val="0"/>
          <w:marRight w:val="0"/>
          <w:marTop w:val="240"/>
          <w:marBottom w:val="240"/>
          <w:divBdr>
            <w:top w:val="none" w:sz="0" w:space="0" w:color="auto"/>
            <w:left w:val="none" w:sz="0" w:space="0" w:color="auto"/>
            <w:bottom w:val="none" w:sz="0" w:space="0" w:color="auto"/>
            <w:right w:val="none" w:sz="0" w:space="0" w:color="auto"/>
          </w:divBdr>
        </w:div>
        <w:div w:id="349062640">
          <w:marLeft w:val="0"/>
          <w:marRight w:val="0"/>
          <w:marTop w:val="240"/>
          <w:marBottom w:val="240"/>
          <w:divBdr>
            <w:top w:val="none" w:sz="0" w:space="0" w:color="auto"/>
            <w:left w:val="none" w:sz="0" w:space="0" w:color="auto"/>
            <w:bottom w:val="none" w:sz="0" w:space="0" w:color="auto"/>
            <w:right w:val="none" w:sz="0" w:space="0" w:color="auto"/>
          </w:divBdr>
        </w:div>
        <w:div w:id="408309322">
          <w:marLeft w:val="0"/>
          <w:marRight w:val="0"/>
          <w:marTop w:val="240"/>
          <w:marBottom w:val="240"/>
          <w:divBdr>
            <w:top w:val="none" w:sz="0" w:space="0" w:color="auto"/>
            <w:left w:val="none" w:sz="0" w:space="0" w:color="auto"/>
            <w:bottom w:val="none" w:sz="0" w:space="0" w:color="auto"/>
            <w:right w:val="none" w:sz="0" w:space="0" w:color="auto"/>
          </w:divBdr>
        </w:div>
        <w:div w:id="757871005">
          <w:marLeft w:val="0"/>
          <w:marRight w:val="0"/>
          <w:marTop w:val="240"/>
          <w:marBottom w:val="240"/>
          <w:divBdr>
            <w:top w:val="none" w:sz="0" w:space="0" w:color="auto"/>
            <w:left w:val="none" w:sz="0" w:space="0" w:color="auto"/>
            <w:bottom w:val="none" w:sz="0" w:space="0" w:color="auto"/>
            <w:right w:val="none" w:sz="0" w:space="0" w:color="auto"/>
          </w:divBdr>
        </w:div>
        <w:div w:id="771314967">
          <w:marLeft w:val="0"/>
          <w:marRight w:val="0"/>
          <w:marTop w:val="240"/>
          <w:marBottom w:val="240"/>
          <w:divBdr>
            <w:top w:val="none" w:sz="0" w:space="0" w:color="auto"/>
            <w:left w:val="none" w:sz="0" w:space="0" w:color="auto"/>
            <w:bottom w:val="none" w:sz="0" w:space="0" w:color="auto"/>
            <w:right w:val="none" w:sz="0" w:space="0" w:color="auto"/>
          </w:divBdr>
        </w:div>
        <w:div w:id="876505486">
          <w:marLeft w:val="0"/>
          <w:marRight w:val="0"/>
          <w:marTop w:val="240"/>
          <w:marBottom w:val="240"/>
          <w:divBdr>
            <w:top w:val="none" w:sz="0" w:space="0" w:color="auto"/>
            <w:left w:val="none" w:sz="0" w:space="0" w:color="auto"/>
            <w:bottom w:val="none" w:sz="0" w:space="0" w:color="auto"/>
            <w:right w:val="none" w:sz="0" w:space="0" w:color="auto"/>
          </w:divBdr>
        </w:div>
        <w:div w:id="1527480102">
          <w:marLeft w:val="0"/>
          <w:marRight w:val="0"/>
          <w:marTop w:val="240"/>
          <w:marBottom w:val="240"/>
          <w:divBdr>
            <w:top w:val="none" w:sz="0" w:space="0" w:color="auto"/>
            <w:left w:val="none" w:sz="0" w:space="0" w:color="auto"/>
            <w:bottom w:val="none" w:sz="0" w:space="0" w:color="auto"/>
            <w:right w:val="none" w:sz="0" w:space="0" w:color="auto"/>
          </w:divBdr>
        </w:div>
        <w:div w:id="1698236739">
          <w:marLeft w:val="0"/>
          <w:marRight w:val="0"/>
          <w:marTop w:val="240"/>
          <w:marBottom w:val="240"/>
          <w:divBdr>
            <w:top w:val="none" w:sz="0" w:space="0" w:color="auto"/>
            <w:left w:val="none" w:sz="0" w:space="0" w:color="auto"/>
            <w:bottom w:val="none" w:sz="0" w:space="0" w:color="auto"/>
            <w:right w:val="none" w:sz="0" w:space="0" w:color="auto"/>
          </w:divBdr>
        </w:div>
        <w:div w:id="2120950382">
          <w:marLeft w:val="0"/>
          <w:marRight w:val="0"/>
          <w:marTop w:val="240"/>
          <w:marBottom w:val="240"/>
          <w:divBdr>
            <w:top w:val="none" w:sz="0" w:space="0" w:color="auto"/>
            <w:left w:val="none" w:sz="0" w:space="0" w:color="auto"/>
            <w:bottom w:val="none" w:sz="0" w:space="0" w:color="auto"/>
            <w:right w:val="none" w:sz="0" w:space="0" w:color="auto"/>
          </w:divBdr>
        </w:div>
      </w:divsChild>
    </w:div>
    <w:div w:id="1831559364">
      <w:bodyDiv w:val="1"/>
      <w:marLeft w:val="0"/>
      <w:marRight w:val="0"/>
      <w:marTop w:val="0"/>
      <w:marBottom w:val="0"/>
      <w:divBdr>
        <w:top w:val="none" w:sz="0" w:space="0" w:color="auto"/>
        <w:left w:val="none" w:sz="0" w:space="0" w:color="auto"/>
        <w:bottom w:val="none" w:sz="0" w:space="0" w:color="auto"/>
        <w:right w:val="none" w:sz="0" w:space="0" w:color="auto"/>
      </w:divBdr>
    </w:div>
    <w:div w:id="19958403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chriska\Downloads\IHI_Periodic%20Report%20Template%20(Part%20B)_DRAFT%20V3_07.02.2024%20NEW%20PROPOSAL%20(2).doc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funding-tenders/opportunities/docs/2021-2027/common/guidance/list-3rd-country-participation_horizon-euratom_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150310 ICF Tender Template Theme">
  <a:themeElements>
    <a:clrScheme name="IHI - Innovative Health Initiative">
      <a:dk1>
        <a:sysClr val="windowText" lastClr="000000"/>
      </a:dk1>
      <a:lt1>
        <a:sysClr val="window" lastClr="FFFFFF"/>
      </a:lt1>
      <a:dk2>
        <a:srgbClr val="003642"/>
      </a:dk2>
      <a:lt2>
        <a:srgbClr val="E7E6E6"/>
      </a:lt2>
      <a:accent1>
        <a:srgbClr val="7CB82F"/>
      </a:accent1>
      <a:accent2>
        <a:srgbClr val="1B4654"/>
      </a:accent2>
      <a:accent3>
        <a:srgbClr val="3894A4"/>
      </a:accent3>
      <a:accent4>
        <a:srgbClr val="EAB818"/>
      </a:accent4>
      <a:accent5>
        <a:srgbClr val="CF6088"/>
      </a:accent5>
      <a:accent6>
        <a:srgbClr val="5A2F58"/>
      </a:accent6>
      <a:hlink>
        <a:srgbClr val="3894A4"/>
      </a:hlink>
      <a:folHlink>
        <a:srgbClr val="3894A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7D29606B6C0A4B866B9D8C8B13306D" ma:contentTypeVersion="8" ma:contentTypeDescription="Create a new document." ma:contentTypeScope="" ma:versionID="d7c7f9491ac613d27a28775eb965e1e6">
  <xsd:schema xmlns:xsd="http://www.w3.org/2001/XMLSchema" xmlns:xs="http://www.w3.org/2001/XMLSchema" xmlns:p="http://schemas.microsoft.com/office/2006/metadata/properties" xmlns:ns2="2170e0d2-6982-47b7-98c8-ece1431fbea9" xmlns:ns3="1776ab74-1157-4c22-a889-85fec7095e82" targetNamespace="http://schemas.microsoft.com/office/2006/metadata/properties" ma:root="true" ma:fieldsID="43c17cc93ad2ab4709a217a79261b09e" ns2:_="" ns3:_="">
    <xsd:import namespace="2170e0d2-6982-47b7-98c8-ece1431fbea9"/>
    <xsd:import namespace="1776ab74-1157-4c22-a889-85fec7095e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0e0d2-6982-47b7-98c8-ece1431fbe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76ab74-1157-4c22-a889-85fec7095e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776ab74-1157-4c22-a889-85fec7095e82">
      <UserInfo>
        <DisplayName>BRETT Catherine (IHI)</DisplayName>
        <AccountId>63</AccountId>
        <AccountType/>
      </UserInfo>
    </SharedWithUsers>
  </documentManagement>
</p:properties>
</file>

<file path=customXml/itemProps1.xml><?xml version="1.0" encoding="utf-8"?>
<ds:datastoreItem xmlns:ds="http://schemas.openxmlformats.org/officeDocument/2006/customXml" ds:itemID="{0FF91E7C-91B0-48DE-A66E-779C51BD91C2}">
  <ds:schemaRefs>
    <ds:schemaRef ds:uri="http://schemas.openxmlformats.org/officeDocument/2006/bibliography"/>
  </ds:schemaRefs>
</ds:datastoreItem>
</file>

<file path=customXml/itemProps2.xml><?xml version="1.0" encoding="utf-8"?>
<ds:datastoreItem xmlns:ds="http://schemas.openxmlformats.org/officeDocument/2006/customXml" ds:itemID="{EF0C32E7-06D7-413A-B478-9C929E85EBC3}">
  <ds:schemaRefs>
    <ds:schemaRef ds:uri="http://schemas.microsoft.com/sharepoint/v3/contenttype/forms"/>
  </ds:schemaRefs>
</ds:datastoreItem>
</file>

<file path=customXml/itemProps3.xml><?xml version="1.0" encoding="utf-8"?>
<ds:datastoreItem xmlns:ds="http://schemas.openxmlformats.org/officeDocument/2006/customXml" ds:itemID="{E7C1F8D8-6D18-4B7A-AA83-6AD04D718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0e0d2-6982-47b7-98c8-ece1431fbea9"/>
    <ds:schemaRef ds:uri="1776ab74-1157-4c22-a889-85fec7095e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9D54C-1910-4630-95BF-73A22A603642}">
  <ds:schemaRefs>
    <ds:schemaRef ds:uri="http://schemas.microsoft.com/office/2006/metadata/properties"/>
    <ds:schemaRef ds:uri="http://schemas.microsoft.com/office/infopath/2007/PartnerControls"/>
    <ds:schemaRef ds:uri="1776ab74-1157-4c22-a889-85fec7095e82"/>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2113</Words>
  <Characters>12045</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CHRISTOFORIDI Kalliopi (IHI)</dc:creator>
  <cp:keywords/>
  <dc:description/>
  <cp:lastModifiedBy>Catherine Brett (IHI)</cp:lastModifiedBy>
  <cp:revision>2</cp:revision>
  <cp:lastPrinted>2015-06-07T07:34:00Z</cp:lastPrinted>
  <dcterms:created xsi:type="dcterms:W3CDTF">2024-02-23T11:03:00Z</dcterms:created>
  <dcterms:modified xsi:type="dcterms:W3CDTF">2024-02-23T11:03:00Z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0x0101009D7D29606B6C0A4B866B9D8C8B13306D</vt:lpwstr>
  </property>
</Properties>
</file>