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2D4D" w14:textId="77777777" w:rsidR="00AC7E53" w:rsidRDefault="00AC7E53" w:rsidP="003963E8">
      <w:pPr>
        <w:pStyle w:val="Textintolinedshape"/>
        <w:spacing w:before="120"/>
        <w:jc w:val="both"/>
        <w:rPr>
          <w:rStyle w:val="Strong"/>
          <w:b/>
          <w:bCs/>
          <w:sz w:val="60"/>
          <w:szCs w:val="60"/>
        </w:rPr>
      </w:pPr>
    </w:p>
    <w:p w14:paraId="1BE18E12" w14:textId="6A67873A" w:rsidR="00AC7E53" w:rsidRPr="00E2149B" w:rsidRDefault="004058B8" w:rsidP="003963E8">
      <w:pPr>
        <w:pStyle w:val="Textintolinedshape"/>
        <w:spacing w:before="120"/>
        <w:jc w:val="both"/>
        <w:rPr>
          <w:rStyle w:val="Strong"/>
          <w:b/>
          <w:bCs/>
          <w:sz w:val="60"/>
          <w:szCs w:val="60"/>
        </w:rPr>
      </w:pPr>
      <w:r>
        <w:rPr>
          <w:rStyle w:val="Strong"/>
          <w:b/>
          <w:bCs/>
          <w:sz w:val="60"/>
          <w:szCs w:val="60"/>
        </w:rPr>
        <w:t>Magali</w:t>
      </w:r>
      <w:r w:rsidR="001E31AB">
        <w:rPr>
          <w:rStyle w:val="Strong"/>
          <w:b/>
          <w:bCs/>
          <w:sz w:val="60"/>
          <w:szCs w:val="60"/>
        </w:rPr>
        <w:t xml:space="preserve"> </w:t>
      </w:r>
      <w:r>
        <w:rPr>
          <w:rStyle w:val="Strong"/>
          <w:b/>
          <w:bCs/>
          <w:sz w:val="60"/>
          <w:szCs w:val="60"/>
        </w:rPr>
        <w:t>BOERS</w:t>
      </w:r>
      <w:r w:rsidR="001E31AB">
        <w:rPr>
          <w:rStyle w:val="Strong"/>
          <w:b/>
          <w:bCs/>
          <w:sz w:val="60"/>
          <w:szCs w:val="60"/>
        </w:rPr>
        <w:t xml:space="preserve"> </w:t>
      </w:r>
    </w:p>
    <w:p w14:paraId="672E0A7F" w14:textId="6C55A3E5" w:rsidR="009D11E1" w:rsidRDefault="009D11E1" w:rsidP="00531D51">
      <w:pPr>
        <w:pStyle w:val="Default"/>
        <w:rPr>
          <w:b/>
          <w:bCs/>
          <w:color w:val="787A7D"/>
          <w:sz w:val="28"/>
          <w:szCs w:val="28"/>
          <w:lang w:val="en-US"/>
        </w:rPr>
      </w:pPr>
    </w:p>
    <w:tbl>
      <w:tblPr>
        <w:tblW w:w="9071" w:type="dxa"/>
        <w:tblInd w:w="-2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4058B8" w14:paraId="55B5FF1F" w14:textId="0D81DC12" w:rsidTr="00B9458C">
        <w:trPr>
          <w:trHeight w:val="3118"/>
        </w:trPr>
        <w:tc>
          <w:tcPr>
            <w:tcW w:w="3402" w:type="dxa"/>
          </w:tcPr>
          <w:p w14:paraId="7A0E9C1A" w14:textId="0A4E2D8D" w:rsidR="004058B8" w:rsidRPr="004058B8" w:rsidRDefault="004058B8" w:rsidP="004058B8">
            <w:pPr>
              <w:pStyle w:val="Default"/>
              <w:rPr>
                <w:b/>
                <w:bCs/>
                <w:color w:val="787A7D"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color w:val="787A7D"/>
                <w:sz w:val="28"/>
                <w:szCs w:val="28"/>
                <w:lang w:val="en-US"/>
              </w:rPr>
              <w:drawing>
                <wp:inline distT="0" distB="0" distL="0" distR="0" wp14:anchorId="78B662CF" wp14:editId="3FDC87AF">
                  <wp:extent cx="1701165" cy="2182495"/>
                  <wp:effectExtent l="0" t="0" r="0" b="8255"/>
                  <wp:docPr id="4287880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2182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739243" w14:textId="4E699ECD" w:rsidR="005341EA" w:rsidRDefault="005341EA" w:rsidP="001E31AB">
            <w:pPr>
              <w:pStyle w:val="Default"/>
              <w:rPr>
                <w:b/>
                <w:bCs/>
                <w:color w:val="787A7D"/>
                <w:sz w:val="28"/>
                <w:szCs w:val="28"/>
                <w:lang w:val="en-US"/>
              </w:rPr>
            </w:pPr>
          </w:p>
        </w:tc>
        <w:tc>
          <w:tcPr>
            <w:tcW w:w="5669" w:type="dxa"/>
          </w:tcPr>
          <w:p w14:paraId="1A284D8A" w14:textId="0EB58767" w:rsidR="00852803" w:rsidRDefault="00852803" w:rsidP="001E31AB">
            <w:pPr>
              <w:tabs>
                <w:tab w:val="clear" w:pos="1701"/>
              </w:tabs>
              <w:spacing w:before="0" w:after="0"/>
              <w:ind w:left="171"/>
              <w:rPr>
                <w:b/>
                <w:bCs/>
                <w:color w:val="787A7D"/>
                <w:sz w:val="28"/>
                <w:szCs w:val="28"/>
                <w:lang w:val="en-US"/>
              </w:rPr>
            </w:pPr>
            <w:r w:rsidRPr="00531D51">
              <w:rPr>
                <w:b/>
                <w:bCs/>
                <w:color w:val="787A7D"/>
                <w:sz w:val="28"/>
                <w:szCs w:val="28"/>
                <w:lang w:val="en-US"/>
              </w:rPr>
              <w:t>Member of the I</w:t>
            </w:r>
            <w:r>
              <w:rPr>
                <w:b/>
                <w:bCs/>
                <w:color w:val="787A7D"/>
                <w:sz w:val="28"/>
                <w:szCs w:val="28"/>
                <w:lang w:val="en-US"/>
              </w:rPr>
              <w:t>H</w:t>
            </w:r>
            <w:r w:rsidRPr="00531D51">
              <w:rPr>
                <w:b/>
                <w:bCs/>
                <w:color w:val="787A7D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color w:val="787A7D"/>
                <w:sz w:val="28"/>
                <w:szCs w:val="28"/>
                <w:lang w:val="en-US"/>
              </w:rPr>
              <w:t xml:space="preserve"> JU</w:t>
            </w:r>
            <w:r w:rsidR="00292760">
              <w:rPr>
                <w:b/>
                <w:bCs/>
                <w:color w:val="787A7D"/>
                <w:sz w:val="28"/>
                <w:szCs w:val="28"/>
                <w:lang w:val="en-US"/>
              </w:rPr>
              <w:br/>
              <w:t>States Representatives Group</w:t>
            </w:r>
          </w:p>
          <w:p w14:paraId="17337476" w14:textId="77777777" w:rsidR="00852803" w:rsidRPr="005E148D" w:rsidRDefault="00852803" w:rsidP="001E31AB">
            <w:pPr>
              <w:tabs>
                <w:tab w:val="clear" w:pos="1701"/>
              </w:tabs>
              <w:spacing w:before="0" w:after="0"/>
              <w:ind w:left="171"/>
              <w:rPr>
                <w:b/>
                <w:bCs/>
                <w:color w:val="787A7D"/>
                <w:sz w:val="28"/>
                <w:szCs w:val="28"/>
                <w:lang w:val="en-US"/>
              </w:rPr>
            </w:pPr>
          </w:p>
          <w:p w14:paraId="3A5491A3" w14:textId="2AABFB3C" w:rsidR="00852803" w:rsidRDefault="004058B8" w:rsidP="00A05D84">
            <w:pPr>
              <w:tabs>
                <w:tab w:val="clear" w:pos="1701"/>
              </w:tabs>
              <w:spacing w:before="0" w:after="0"/>
              <w:ind w:left="171"/>
              <w:rPr>
                <w:b/>
                <w:bCs/>
                <w:color w:val="787A7D"/>
                <w:sz w:val="28"/>
                <w:szCs w:val="28"/>
              </w:rPr>
            </w:pPr>
            <w:r>
              <w:rPr>
                <w:b/>
                <w:bCs/>
                <w:color w:val="787A7D"/>
                <w:sz w:val="28"/>
                <w:szCs w:val="28"/>
              </w:rPr>
              <w:t>Head of Digital Health Technologies</w:t>
            </w:r>
          </w:p>
          <w:p w14:paraId="4F78E351" w14:textId="6BB576F6" w:rsidR="005341EA" w:rsidRPr="005341EA" w:rsidRDefault="005341EA" w:rsidP="00A05D84">
            <w:pPr>
              <w:tabs>
                <w:tab w:val="clear" w:pos="1701"/>
              </w:tabs>
              <w:spacing w:before="0" w:after="0"/>
              <w:ind w:left="171"/>
              <w:rPr>
                <w:b/>
                <w:bCs/>
                <w:color w:val="787A7D"/>
                <w:sz w:val="24"/>
                <w:szCs w:val="24"/>
              </w:rPr>
            </w:pPr>
          </w:p>
          <w:p w14:paraId="49E45A68" w14:textId="2503FCA9" w:rsidR="00852803" w:rsidRPr="004058B8" w:rsidRDefault="004058B8" w:rsidP="005341EA">
            <w:pPr>
              <w:tabs>
                <w:tab w:val="clear" w:pos="1701"/>
              </w:tabs>
              <w:spacing w:before="0" w:after="0"/>
              <w:ind w:left="171"/>
              <w:rPr>
                <w:b/>
                <w:bCs/>
                <w:color w:val="787A7D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787A7D"/>
                <w:sz w:val="28"/>
                <w:szCs w:val="28"/>
                <w:lang w:val="en-US"/>
              </w:rPr>
              <w:t>Ministry of the Economy, Luxembourg</w:t>
            </w:r>
          </w:p>
        </w:tc>
      </w:tr>
    </w:tbl>
    <w:p w14:paraId="0C7054FB" w14:textId="55575954" w:rsidR="00DB7F60" w:rsidRDefault="004058B8" w:rsidP="00FC6FD7">
      <w:pPr>
        <w:jc w:val="both"/>
      </w:pPr>
      <w:bookmarkStart w:id="0" w:name="_Hlk213839610"/>
      <w:r w:rsidRPr="004058B8">
        <w:t xml:space="preserve">Magali Boers is </w:t>
      </w:r>
      <w:r>
        <w:t xml:space="preserve">head of Digital Health Technologies at the Ministry of the Economy in Luxembourg. Prior to </w:t>
      </w:r>
      <w:r w:rsidR="007718D0">
        <w:t xml:space="preserve">her current appointment, she held positions as </w:t>
      </w:r>
      <w:r>
        <w:t>Coordinator of Digitalisation</w:t>
      </w:r>
      <w:r w:rsidR="007718D0">
        <w:t xml:space="preserve"> - International affairs </w:t>
      </w:r>
      <w:r>
        <w:t xml:space="preserve">and Market Access </w:t>
      </w:r>
      <w:r w:rsidR="00DB7F60">
        <w:t>manager at</w:t>
      </w:r>
      <w:r>
        <w:t xml:space="preserve"> the Ministry of Health and Social Security </w:t>
      </w:r>
      <w:r w:rsidR="00DB7F60">
        <w:t>and the Health Directorate</w:t>
      </w:r>
      <w:r w:rsidR="007718D0">
        <w:t xml:space="preserve"> </w:t>
      </w:r>
      <w:r w:rsidR="007718D0">
        <w:t>in Luxembourg</w:t>
      </w:r>
      <w:r>
        <w:t xml:space="preserve">. </w:t>
      </w:r>
      <w:r w:rsidR="00DB7F60">
        <w:t xml:space="preserve">Her professional </w:t>
      </w:r>
      <w:r w:rsidR="007718D0">
        <w:t>journey</w:t>
      </w:r>
      <w:r w:rsidR="00DB7F60">
        <w:t xml:space="preserve"> has </w:t>
      </w:r>
      <w:r w:rsidR="007718D0">
        <w:t>taken</w:t>
      </w:r>
      <w:r w:rsidR="00DB7F60">
        <w:t xml:space="preserve"> her to </w:t>
      </w:r>
      <w:r w:rsidR="007718D0">
        <w:t>multiple</w:t>
      </w:r>
      <w:r w:rsidR="00DB7F60">
        <w:t xml:space="preserve"> countries where she has </w:t>
      </w:r>
      <w:r w:rsidR="00466932">
        <w:t>built experience</w:t>
      </w:r>
      <w:r w:rsidR="00DB7F60">
        <w:t xml:space="preserve"> as product manager and business analyst in the pharmaceutical sector as well as program director</w:t>
      </w:r>
      <w:r w:rsidR="00FC6FD7">
        <w:t xml:space="preserve"> and project manager</w:t>
      </w:r>
      <w:r w:rsidR="00DB7F60">
        <w:t xml:space="preserve"> within European organisations. </w:t>
      </w:r>
    </w:p>
    <w:p w14:paraId="6E3C99A1" w14:textId="11089F21" w:rsidR="00DB7F60" w:rsidRDefault="00DB7F60" w:rsidP="00FC6FD7">
      <w:pPr>
        <w:jc w:val="both"/>
      </w:pPr>
      <w:r w:rsidRPr="004058B8">
        <w:t xml:space="preserve">She </w:t>
      </w:r>
      <w:r>
        <w:t xml:space="preserve">fosters particular interest in the field of </w:t>
      </w:r>
      <w:r w:rsidR="00FC6FD7">
        <w:t>D</w:t>
      </w:r>
      <w:r>
        <w:t xml:space="preserve">igital </w:t>
      </w:r>
      <w:r w:rsidR="00FC6FD7">
        <w:t>H</w:t>
      </w:r>
      <w:r>
        <w:t xml:space="preserve">ealth </w:t>
      </w:r>
      <w:r w:rsidR="00FC6FD7">
        <w:t>T</w:t>
      </w:r>
      <w:r>
        <w:t xml:space="preserve">echnology assessment and </w:t>
      </w:r>
      <w:r w:rsidR="00FC6FD7">
        <w:t xml:space="preserve">DHT </w:t>
      </w:r>
      <w:r>
        <w:t xml:space="preserve">market access policies and has collaborated in many European projects related to that. </w:t>
      </w:r>
    </w:p>
    <w:p w14:paraId="1BE4E366" w14:textId="1DD5C5D3" w:rsidR="00DB7F60" w:rsidRDefault="00DB7F60" w:rsidP="00FC6FD7">
      <w:pPr>
        <w:jc w:val="both"/>
      </w:pPr>
      <w:r>
        <w:t>She holds a PhD in Public Health (Erasmus University Rotterdam, NL) a</w:t>
      </w:r>
      <w:r w:rsidR="00FC6FD7">
        <w:t xml:space="preserve">s well as university degrees in </w:t>
      </w:r>
      <w:r>
        <w:t>European Governance</w:t>
      </w:r>
      <w:r w:rsidR="00FC6FD7">
        <w:t xml:space="preserve">, </w:t>
      </w:r>
      <w:r>
        <w:t xml:space="preserve">International Relations and Marketing &amp; Management. </w:t>
      </w:r>
    </w:p>
    <w:p w14:paraId="49A00F26" w14:textId="453A4587" w:rsidR="00FC6FD7" w:rsidRDefault="00FC6FD7" w:rsidP="00FC6FD7">
      <w:pPr>
        <w:jc w:val="both"/>
      </w:pPr>
      <w:r>
        <w:t xml:space="preserve">Magali Boers has represented Luxembourg in various international institutions and bodies such as the European Commission (HTA Coordination Group, EHDS Committee), the Council of the EU (Public Health Working Party), </w:t>
      </w:r>
      <w:r w:rsidR="00466932">
        <w:t xml:space="preserve">the </w:t>
      </w:r>
      <w:r w:rsidR="00466932">
        <w:t xml:space="preserve">European Medicines Agency (DARWIN EU, SPOC Network), </w:t>
      </w:r>
      <w:r w:rsidR="00466932">
        <w:t xml:space="preserve">the </w:t>
      </w:r>
      <w:proofErr w:type="spellStart"/>
      <w:r>
        <w:t>Beneluxa</w:t>
      </w:r>
      <w:proofErr w:type="spellEnd"/>
      <w:r>
        <w:t xml:space="preserve"> Initiative (Steering Committee</w:t>
      </w:r>
      <w:r w:rsidR="00466932">
        <w:t xml:space="preserve">, </w:t>
      </w:r>
      <w:r>
        <w:t xml:space="preserve">Country Coordinator), the European </w:t>
      </w:r>
      <w:proofErr w:type="spellStart"/>
      <w:r>
        <w:t>TaskForce</w:t>
      </w:r>
      <w:proofErr w:type="spellEnd"/>
      <w:r>
        <w:t xml:space="preserve"> for Harmonised Evaluation of Digital Medical Devices</w:t>
      </w:r>
      <w:r w:rsidR="00A47824">
        <w:t xml:space="preserve"> (Steering committee, WP Co-lead)</w:t>
      </w:r>
      <w:r>
        <w:t xml:space="preserve">. </w:t>
      </w:r>
    </w:p>
    <w:bookmarkEnd w:id="0"/>
    <w:p w14:paraId="150C9567" w14:textId="2A072771" w:rsidR="005341EA" w:rsidRPr="001E31AB" w:rsidRDefault="005341EA" w:rsidP="00B14D13"/>
    <w:sectPr w:rsidR="005341EA" w:rsidRPr="001E31AB" w:rsidSect="000D1C4C">
      <w:headerReference w:type="default" r:id="rId12"/>
      <w:headerReference w:type="first" r:id="rId13"/>
      <w:footerReference w:type="first" r:id="rId14"/>
      <w:pgSz w:w="11906" w:h="16838"/>
      <w:pgMar w:top="1282" w:right="1440" w:bottom="1440" w:left="1440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9690" w14:textId="77777777" w:rsidR="00141CEA" w:rsidRDefault="00141CEA" w:rsidP="001447C5">
      <w:r>
        <w:separator/>
      </w:r>
    </w:p>
    <w:p w14:paraId="11FCE1E4" w14:textId="77777777" w:rsidR="00141CEA" w:rsidRDefault="00141CEA" w:rsidP="001447C5"/>
  </w:endnote>
  <w:endnote w:type="continuationSeparator" w:id="0">
    <w:p w14:paraId="202D177A" w14:textId="77777777" w:rsidR="00141CEA" w:rsidRDefault="00141CEA" w:rsidP="001447C5">
      <w:r>
        <w:continuationSeparator/>
      </w:r>
    </w:p>
    <w:p w14:paraId="7CEA6494" w14:textId="77777777" w:rsidR="00141CEA" w:rsidRDefault="00141CEA" w:rsidP="00144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FC0E" w14:textId="39E1B170" w:rsidR="00096C3C" w:rsidRDefault="00D85DD8">
    <w:pPr>
      <w:pStyle w:val="Footer"/>
    </w:pPr>
    <w:r w:rsidRPr="009E1D52">
      <w:rPr>
        <w:rFonts w:ascii="Arial" w:eastAsia="Arial" w:hAnsi="Arial" w:cs="Times New Roman"/>
        <w:noProof/>
        <w:szCs w:val="18"/>
      </w:rPr>
      <w:drawing>
        <wp:anchor distT="0" distB="0" distL="114300" distR="114300" simplePos="0" relativeHeight="251669504" behindDoc="0" locked="0" layoutInCell="1" allowOverlap="1" wp14:anchorId="2260EDA8" wp14:editId="3C390D46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5731510" cy="428524"/>
          <wp:effectExtent l="0" t="0" r="0" b="0"/>
          <wp:wrapNone/>
          <wp:docPr id="1888721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8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20E7" w14:textId="77777777" w:rsidR="00141CEA" w:rsidRDefault="00141CEA" w:rsidP="001447C5">
      <w:r>
        <w:separator/>
      </w:r>
    </w:p>
    <w:p w14:paraId="18732B04" w14:textId="77777777" w:rsidR="00141CEA" w:rsidRDefault="00141CEA" w:rsidP="001447C5"/>
  </w:footnote>
  <w:footnote w:type="continuationSeparator" w:id="0">
    <w:p w14:paraId="392ABC18" w14:textId="77777777" w:rsidR="00141CEA" w:rsidRDefault="00141CEA" w:rsidP="001447C5">
      <w:r>
        <w:continuationSeparator/>
      </w:r>
    </w:p>
    <w:p w14:paraId="377EC680" w14:textId="77777777" w:rsidR="00141CEA" w:rsidRDefault="00141CEA" w:rsidP="00144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9D4D" w14:textId="7F053895" w:rsidR="006B348E" w:rsidRDefault="005A2EAE" w:rsidP="006B348E">
    <w:pPr>
      <w:pStyle w:val="Header"/>
    </w:pPr>
    <w:r>
      <w:rPr>
        <w:lang w:eastAsia="en-GB"/>
      </w:rPr>
      <w:drawing>
        <wp:anchor distT="0" distB="0" distL="114300" distR="114300" simplePos="0" relativeHeight="251661312" behindDoc="1" locked="0" layoutInCell="1" allowOverlap="1" wp14:anchorId="3D704A70" wp14:editId="0658B673">
          <wp:simplePos x="1627094" y="524435"/>
          <wp:positionH relativeFrom="page">
            <wp:align>center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6F6">
      <w:rPr>
        <w:lang w:eastAsia="en-GB"/>
      </w:rPr>
      <w:drawing>
        <wp:anchor distT="0" distB="0" distL="114300" distR="114300" simplePos="0" relativeHeight="251668480" behindDoc="1" locked="0" layoutInCell="1" allowOverlap="1" wp14:anchorId="21784347" wp14:editId="7E104AE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313200"/>
          <wp:effectExtent l="0" t="0" r="6350" b="0"/>
          <wp:wrapNone/>
          <wp:docPr id="8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73D14" w14:textId="4D563392" w:rsidR="00096C3C" w:rsidRDefault="00096C3C" w:rsidP="006B3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49E4" w14:textId="370DC803" w:rsidR="006B348E" w:rsidRDefault="00AE76F6" w:rsidP="006B348E">
    <w:pPr>
      <w:pStyle w:val="Header"/>
    </w:pPr>
    <w:r>
      <w:rPr>
        <w:lang w:eastAsia="en-GB"/>
      </w:rPr>
      <w:drawing>
        <wp:anchor distT="0" distB="0" distL="114300" distR="114300" simplePos="0" relativeHeight="251666432" behindDoc="1" locked="0" layoutInCell="1" allowOverlap="1" wp14:anchorId="1D057644" wp14:editId="26BEFC93">
          <wp:simplePos x="0" y="0"/>
          <wp:positionH relativeFrom="page">
            <wp:posOffset>352425</wp:posOffset>
          </wp:positionH>
          <wp:positionV relativeFrom="page">
            <wp:posOffset>361950</wp:posOffset>
          </wp:positionV>
          <wp:extent cx="1800000" cy="522000"/>
          <wp:effectExtent l="0" t="0" r="0" b="0"/>
          <wp:wrapNone/>
          <wp:docPr id="11" name="Graphic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48E">
      <w:tab/>
    </w:r>
  </w:p>
  <w:p w14:paraId="6C173DF6" w14:textId="7585C716" w:rsidR="00096C3C" w:rsidRDefault="00096C3C" w:rsidP="006B348E">
    <w:pPr>
      <w:pStyle w:val="Header"/>
    </w:pPr>
  </w:p>
  <w:p w14:paraId="11DF79AB" w14:textId="4F908480" w:rsidR="00096C3C" w:rsidRPr="000D1C4C" w:rsidRDefault="00096C3C" w:rsidP="006B348E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5pt;height:5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" o:bullet="t">
        <v:imagedata r:id="rId1" o:title="" cropright="-489f"/>
      </v:shape>
    </w:pict>
  </w:numPicBullet>
  <w:numPicBullet w:numPicBulletId="1">
    <w:pict>
      <v:shape id="_x0000_i1027" type="#_x0000_t75" style="width:6.5pt;height:5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" o:bullet="t">
        <v:imagedata r:id="rId2" o:title="" cropright="-489f"/>
      </v:shape>
    </w:pict>
  </w:numPicBullet>
  <w:numPicBullet w:numPicBulletId="2">
    <w:pict>
      <v:shape id="_x0000_i1028" type="#_x0000_t75" style="width:6.5pt;height:5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" o:bullet="t">
        <v:imagedata r:id="rId3" o:title="" cropright="-489f"/>
      </v:shape>
    </w:pict>
  </w:numPicBullet>
  <w:abstractNum w:abstractNumId="0" w15:restartNumberingAfterBreak="0">
    <w:nsid w:val="FFFFFF88"/>
    <w:multiLevelType w:val="singleLevel"/>
    <w:tmpl w:val="4B460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D8A4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C5237"/>
    <w:multiLevelType w:val="hybridMultilevel"/>
    <w:tmpl w:val="BFF0EB52"/>
    <w:lvl w:ilvl="0" w:tplc="71A671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43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8D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8E3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EB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783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B46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41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46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0C3C58"/>
    <w:multiLevelType w:val="multilevel"/>
    <w:tmpl w:val="F0BA99A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80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2B8413D8"/>
    <w:multiLevelType w:val="multilevel"/>
    <w:tmpl w:val="D24C386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C382B16"/>
    <w:multiLevelType w:val="hybridMultilevel"/>
    <w:tmpl w:val="21D8D786"/>
    <w:lvl w:ilvl="0" w:tplc="10DAF4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7362F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0DD9"/>
    <w:multiLevelType w:val="multilevel"/>
    <w:tmpl w:val="289A0F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936295"/>
    <w:multiLevelType w:val="hybridMultilevel"/>
    <w:tmpl w:val="4BC67D1C"/>
    <w:lvl w:ilvl="0" w:tplc="35AC78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E66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83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E0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61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68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0D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49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E0A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53E2E1C"/>
    <w:multiLevelType w:val="multilevel"/>
    <w:tmpl w:val="26F28D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ED5B27"/>
    <w:multiLevelType w:val="hybridMultilevel"/>
    <w:tmpl w:val="4E9C35FA"/>
    <w:lvl w:ilvl="0" w:tplc="26D043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E43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B6E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2C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CE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CCB9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A4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48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6E5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C3711B1"/>
    <w:multiLevelType w:val="multilevel"/>
    <w:tmpl w:val="AF9A1B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A582F19"/>
    <w:multiLevelType w:val="hybridMultilevel"/>
    <w:tmpl w:val="C9E607F6"/>
    <w:lvl w:ilvl="0" w:tplc="A35ECECA">
      <w:start w:val="1"/>
      <w:numFmt w:val="bullet"/>
      <w:pStyle w:val="ListBullet"/>
      <w:lvlText w:val=""/>
      <w:lvlJc w:val="left"/>
      <w:pPr>
        <w:ind w:left="928" w:hanging="360"/>
      </w:pPr>
      <w:rPr>
        <w:rFonts w:ascii="Symbol" w:hAnsi="Symbol" w:hint="default"/>
        <w:color w:val="3794A4" w:themeColor="accent3"/>
        <w:sz w:val="20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1B05F22"/>
    <w:multiLevelType w:val="hybridMultilevel"/>
    <w:tmpl w:val="E480BCA2"/>
    <w:lvl w:ilvl="0" w:tplc="2C2E5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CE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48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EE9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4E5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0E8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1AC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87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A6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CE7792"/>
    <w:multiLevelType w:val="hybridMultilevel"/>
    <w:tmpl w:val="B9161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E5C2C"/>
    <w:multiLevelType w:val="hybridMultilevel"/>
    <w:tmpl w:val="C2E41B68"/>
    <w:lvl w:ilvl="0" w:tplc="EC0890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A62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67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4B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6F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121F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3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8E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EF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50E23D0"/>
    <w:multiLevelType w:val="hybridMultilevel"/>
    <w:tmpl w:val="0A640178"/>
    <w:lvl w:ilvl="0" w:tplc="94AC32EA">
      <w:start w:val="1"/>
      <w:numFmt w:val="decimal"/>
      <w:pStyle w:val="ListNumber"/>
      <w:lvlText w:val="%1"/>
      <w:lvlJc w:val="left"/>
      <w:pPr>
        <w:ind w:left="720" w:hanging="360"/>
      </w:pPr>
      <w:rPr>
        <w:rFonts w:hint="default"/>
        <w:b w:val="0"/>
        <w:bCs w:val="0"/>
        <w:color w:val="3794A4" w:themeColor="accent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05BF"/>
    <w:multiLevelType w:val="hybridMultilevel"/>
    <w:tmpl w:val="4BDEE7A6"/>
    <w:lvl w:ilvl="0" w:tplc="0809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17" w15:restartNumberingAfterBreak="0">
    <w:nsid w:val="73A01437"/>
    <w:multiLevelType w:val="multilevel"/>
    <w:tmpl w:val="F2E6F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D53ED9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2653662">
    <w:abstractNumId w:val="1"/>
  </w:num>
  <w:num w:numId="2" w16cid:durableId="42608816">
    <w:abstractNumId w:val="0"/>
  </w:num>
  <w:num w:numId="3" w16cid:durableId="1832790363">
    <w:abstractNumId w:val="2"/>
  </w:num>
  <w:num w:numId="4" w16cid:durableId="1501503046">
    <w:abstractNumId w:val="12"/>
  </w:num>
  <w:num w:numId="5" w16cid:durableId="1921671508">
    <w:abstractNumId w:val="7"/>
  </w:num>
  <w:num w:numId="6" w16cid:durableId="1735466722">
    <w:abstractNumId w:val="14"/>
  </w:num>
  <w:num w:numId="7" w16cid:durableId="824973974">
    <w:abstractNumId w:val="14"/>
  </w:num>
  <w:num w:numId="8" w16cid:durableId="809634803">
    <w:abstractNumId w:val="9"/>
  </w:num>
  <w:num w:numId="9" w16cid:durableId="651787850">
    <w:abstractNumId w:val="5"/>
  </w:num>
  <w:num w:numId="10" w16cid:durableId="2140758238">
    <w:abstractNumId w:val="3"/>
  </w:num>
  <w:num w:numId="11" w16cid:durableId="93789152">
    <w:abstractNumId w:val="18"/>
  </w:num>
  <w:num w:numId="12" w16cid:durableId="932317217">
    <w:abstractNumId w:val="17"/>
  </w:num>
  <w:num w:numId="13" w16cid:durableId="1776438744">
    <w:abstractNumId w:val="10"/>
  </w:num>
  <w:num w:numId="14" w16cid:durableId="94907243">
    <w:abstractNumId w:val="11"/>
  </w:num>
  <w:num w:numId="15" w16cid:durableId="609316707">
    <w:abstractNumId w:val="6"/>
  </w:num>
  <w:num w:numId="16" w16cid:durableId="865287980">
    <w:abstractNumId w:val="4"/>
  </w:num>
  <w:num w:numId="17" w16cid:durableId="1626815245">
    <w:abstractNumId w:val="8"/>
  </w:num>
  <w:num w:numId="18" w16cid:durableId="406196242">
    <w:abstractNumId w:val="15"/>
  </w:num>
  <w:num w:numId="19" w16cid:durableId="1990983812">
    <w:abstractNumId w:val="16"/>
  </w:num>
  <w:num w:numId="20" w16cid:durableId="1455054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efaultTableStyle w:val="ListTable1Light-Accent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A9"/>
    <w:rsid w:val="00002678"/>
    <w:rsid w:val="0001459B"/>
    <w:rsid w:val="00076321"/>
    <w:rsid w:val="00096C3C"/>
    <w:rsid w:val="000A3D27"/>
    <w:rsid w:val="000D1C4C"/>
    <w:rsid w:val="000F6637"/>
    <w:rsid w:val="00105ED9"/>
    <w:rsid w:val="001419B7"/>
    <w:rsid w:val="00141CEA"/>
    <w:rsid w:val="001447C5"/>
    <w:rsid w:val="001B740D"/>
    <w:rsid w:val="001C0B6B"/>
    <w:rsid w:val="001E31AB"/>
    <w:rsid w:val="0021042D"/>
    <w:rsid w:val="00220BEC"/>
    <w:rsid w:val="00256B0B"/>
    <w:rsid w:val="00292760"/>
    <w:rsid w:val="002C0794"/>
    <w:rsid w:val="002C7119"/>
    <w:rsid w:val="002D480E"/>
    <w:rsid w:val="002E72D0"/>
    <w:rsid w:val="002F519C"/>
    <w:rsid w:val="003351E6"/>
    <w:rsid w:val="00363C3C"/>
    <w:rsid w:val="0036693D"/>
    <w:rsid w:val="003963E8"/>
    <w:rsid w:val="003E4018"/>
    <w:rsid w:val="004058B8"/>
    <w:rsid w:val="004236C6"/>
    <w:rsid w:val="00434E5E"/>
    <w:rsid w:val="00462470"/>
    <w:rsid w:val="00466932"/>
    <w:rsid w:val="004678D7"/>
    <w:rsid w:val="00472B7E"/>
    <w:rsid w:val="0047470F"/>
    <w:rsid w:val="00475FAF"/>
    <w:rsid w:val="004840D1"/>
    <w:rsid w:val="0048781A"/>
    <w:rsid w:val="004D65E6"/>
    <w:rsid w:val="00530D77"/>
    <w:rsid w:val="00531D51"/>
    <w:rsid w:val="00533D8A"/>
    <w:rsid w:val="005341EA"/>
    <w:rsid w:val="00556286"/>
    <w:rsid w:val="00574DAA"/>
    <w:rsid w:val="00575135"/>
    <w:rsid w:val="00597BCE"/>
    <w:rsid w:val="005A2EAE"/>
    <w:rsid w:val="005B0B55"/>
    <w:rsid w:val="005E148D"/>
    <w:rsid w:val="005F0A48"/>
    <w:rsid w:val="005F66A3"/>
    <w:rsid w:val="006037E6"/>
    <w:rsid w:val="00612870"/>
    <w:rsid w:val="00620599"/>
    <w:rsid w:val="00667FE2"/>
    <w:rsid w:val="006A5D58"/>
    <w:rsid w:val="006B348E"/>
    <w:rsid w:val="006B5EE4"/>
    <w:rsid w:val="006C07FE"/>
    <w:rsid w:val="006D5A27"/>
    <w:rsid w:val="006D77D2"/>
    <w:rsid w:val="0071558E"/>
    <w:rsid w:val="007401CF"/>
    <w:rsid w:val="00762A0C"/>
    <w:rsid w:val="00767AF5"/>
    <w:rsid w:val="007718D0"/>
    <w:rsid w:val="00776BF4"/>
    <w:rsid w:val="007A7A66"/>
    <w:rsid w:val="00805388"/>
    <w:rsid w:val="00816587"/>
    <w:rsid w:val="00827BD4"/>
    <w:rsid w:val="00850393"/>
    <w:rsid w:val="00852803"/>
    <w:rsid w:val="0086646A"/>
    <w:rsid w:val="008A7480"/>
    <w:rsid w:val="00937FF8"/>
    <w:rsid w:val="00957E86"/>
    <w:rsid w:val="00985E76"/>
    <w:rsid w:val="00987A97"/>
    <w:rsid w:val="009B350B"/>
    <w:rsid w:val="009C5D02"/>
    <w:rsid w:val="009D11E1"/>
    <w:rsid w:val="009E7F47"/>
    <w:rsid w:val="009F3103"/>
    <w:rsid w:val="00A05D84"/>
    <w:rsid w:val="00A34D9E"/>
    <w:rsid w:val="00A47824"/>
    <w:rsid w:val="00A538F9"/>
    <w:rsid w:val="00AC7E53"/>
    <w:rsid w:val="00AE76F6"/>
    <w:rsid w:val="00AF4AA9"/>
    <w:rsid w:val="00AF4FE3"/>
    <w:rsid w:val="00B002F5"/>
    <w:rsid w:val="00B03F34"/>
    <w:rsid w:val="00B14D13"/>
    <w:rsid w:val="00B208F2"/>
    <w:rsid w:val="00B51443"/>
    <w:rsid w:val="00B530DB"/>
    <w:rsid w:val="00B678D5"/>
    <w:rsid w:val="00B9458C"/>
    <w:rsid w:val="00BA493B"/>
    <w:rsid w:val="00BA5302"/>
    <w:rsid w:val="00BA6430"/>
    <w:rsid w:val="00BD44E1"/>
    <w:rsid w:val="00BD4C0C"/>
    <w:rsid w:val="00BD60CA"/>
    <w:rsid w:val="00BF1732"/>
    <w:rsid w:val="00C1539A"/>
    <w:rsid w:val="00C318A0"/>
    <w:rsid w:val="00C36C28"/>
    <w:rsid w:val="00C433F2"/>
    <w:rsid w:val="00C80704"/>
    <w:rsid w:val="00C84EEE"/>
    <w:rsid w:val="00CA7F6A"/>
    <w:rsid w:val="00CE0E4F"/>
    <w:rsid w:val="00CF5C56"/>
    <w:rsid w:val="00CF5EE2"/>
    <w:rsid w:val="00D16828"/>
    <w:rsid w:val="00D30D0E"/>
    <w:rsid w:val="00D3669F"/>
    <w:rsid w:val="00D44FD3"/>
    <w:rsid w:val="00D54136"/>
    <w:rsid w:val="00D63525"/>
    <w:rsid w:val="00D75E0F"/>
    <w:rsid w:val="00D85DD8"/>
    <w:rsid w:val="00D87381"/>
    <w:rsid w:val="00D952DC"/>
    <w:rsid w:val="00DA183B"/>
    <w:rsid w:val="00DB7F60"/>
    <w:rsid w:val="00DC545E"/>
    <w:rsid w:val="00E1118C"/>
    <w:rsid w:val="00E2149B"/>
    <w:rsid w:val="00E52C52"/>
    <w:rsid w:val="00E67424"/>
    <w:rsid w:val="00E815FB"/>
    <w:rsid w:val="00E82CC8"/>
    <w:rsid w:val="00F5342B"/>
    <w:rsid w:val="00F745FE"/>
    <w:rsid w:val="00F82A9C"/>
    <w:rsid w:val="00F90094"/>
    <w:rsid w:val="00FC1B4F"/>
    <w:rsid w:val="00FC6FD7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A5C4E3C"/>
  <w15:chartTrackingRefBased/>
  <w15:docId w15:val="{A6161BEB-74B6-4130-BCB5-0D5CB93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iPriority="0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47470F"/>
    <w:pPr>
      <w:tabs>
        <w:tab w:val="left" w:pos="1701"/>
      </w:tabs>
      <w:spacing w:before="120" w:after="120" w:line="240" w:lineRule="auto"/>
    </w:pPr>
    <w:rPr>
      <w:color w:val="000000" w:themeColor="text1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B55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81B23E" w:themeColor="accent4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7C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794A4" w:themeColor="accent3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38F9"/>
    <w:pPr>
      <w:keepNext/>
      <w:keepLines/>
      <w:tabs>
        <w:tab w:val="clear" w:pos="1701"/>
        <w:tab w:val="left" w:pos="1677"/>
      </w:tabs>
      <w:spacing w:before="0" w:after="0"/>
      <w:ind w:left="142"/>
      <w:outlineLvl w:val="2"/>
    </w:pPr>
    <w:rPr>
      <w:rFonts w:asciiTheme="majorHAnsi" w:eastAsiaTheme="majorEastAsia" w:hAnsiTheme="majorHAnsi" w:cstheme="majorBidi"/>
      <w:b/>
      <w:bCs/>
      <w:color w:val="C7362F" w:themeColor="accent2"/>
      <w:szCs w:val="20"/>
      <w:lang w:val="fr-BE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C0794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B08A1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C0794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08A1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C0794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55B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C0794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5B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C0794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C0794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48E"/>
    <w:pPr>
      <w:tabs>
        <w:tab w:val="clear" w:pos="1701"/>
        <w:tab w:val="right" w:pos="8647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B348E"/>
    <w:rPr>
      <w:noProof/>
      <w:color w:val="000000" w:themeColor="text1"/>
      <w:sz w:val="18"/>
      <w:szCs w:val="19"/>
    </w:rPr>
  </w:style>
  <w:style w:type="paragraph" w:styleId="Footer">
    <w:name w:val="footer"/>
    <w:basedOn w:val="Normal"/>
    <w:link w:val="FooterChar"/>
    <w:uiPriority w:val="99"/>
    <w:rsid w:val="00A34D9E"/>
    <w:pPr>
      <w:spacing w:after="0"/>
      <w:ind w:left="3402"/>
    </w:pPr>
    <w:rPr>
      <w:lang w:val="fr-BE"/>
    </w:rPr>
  </w:style>
  <w:style w:type="character" w:customStyle="1" w:styleId="FooterChar">
    <w:name w:val="Footer Char"/>
    <w:basedOn w:val="DefaultParagraphFont"/>
    <w:link w:val="Footer"/>
    <w:uiPriority w:val="99"/>
    <w:rsid w:val="00A34D9E"/>
    <w:rPr>
      <w:color w:val="000000" w:themeColor="text1"/>
      <w:sz w:val="20"/>
      <w:szCs w:val="20"/>
      <w:lang w:val="fr-BE"/>
    </w:rPr>
  </w:style>
  <w:style w:type="paragraph" w:styleId="Title">
    <w:name w:val="Title"/>
    <w:basedOn w:val="Normal"/>
    <w:next w:val="Subtitle"/>
    <w:link w:val="TitleChar"/>
    <w:uiPriority w:val="5"/>
    <w:qFormat/>
    <w:rsid w:val="00937FF8"/>
    <w:pPr>
      <w:spacing w:after="0"/>
    </w:pPr>
    <w:rPr>
      <w:b/>
      <w:noProof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5"/>
    <w:rsid w:val="00F5342B"/>
    <w:rPr>
      <w:b/>
      <w:noProof/>
      <w:sz w:val="60"/>
      <w:szCs w:val="60"/>
      <w:lang w:val="en-US"/>
    </w:rPr>
  </w:style>
  <w:style w:type="character" w:styleId="Strong">
    <w:name w:val="Strong"/>
    <w:basedOn w:val="DefaultParagraphFont"/>
    <w:uiPriority w:val="20"/>
    <w:qFormat/>
    <w:rsid w:val="00D87381"/>
    <w:rPr>
      <w:b/>
      <w:bCs/>
    </w:rPr>
  </w:style>
  <w:style w:type="paragraph" w:styleId="Subtitle">
    <w:name w:val="Subtitle"/>
    <w:basedOn w:val="Title"/>
    <w:next w:val="Normal"/>
    <w:link w:val="SubtitleChar"/>
    <w:uiPriority w:val="6"/>
    <w:qFormat/>
    <w:rsid w:val="00937FF8"/>
    <w:rPr>
      <w:b w:val="0"/>
      <w:bCs/>
    </w:rPr>
  </w:style>
  <w:style w:type="character" w:customStyle="1" w:styleId="SubtitleChar">
    <w:name w:val="Subtitle Char"/>
    <w:basedOn w:val="DefaultParagraphFont"/>
    <w:link w:val="Subtitle"/>
    <w:uiPriority w:val="6"/>
    <w:rsid w:val="00F5342B"/>
    <w:rPr>
      <w:bCs/>
      <w:noProof/>
      <w:sz w:val="60"/>
      <w:szCs w:val="60"/>
      <w:lang w:val="en-US"/>
    </w:rPr>
  </w:style>
  <w:style w:type="paragraph" w:customStyle="1" w:styleId="ChapterTitle">
    <w:name w:val="Chapter Title"/>
    <w:qFormat/>
    <w:rsid w:val="00937FF8"/>
    <w:pPr>
      <w:spacing w:after="0" w:line="240" w:lineRule="auto"/>
      <w:ind w:left="3402"/>
    </w:pPr>
    <w:rPr>
      <w:color w:val="FFFFFF" w:themeColor="background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47C5"/>
    <w:rPr>
      <w:rFonts w:asciiTheme="majorHAnsi" w:eastAsiaTheme="majorEastAsia" w:hAnsiTheme="majorHAnsi" w:cstheme="majorBidi"/>
      <w:b/>
      <w:bCs/>
      <w:color w:val="3794A4" w:themeColor="accent3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0B55"/>
    <w:rPr>
      <w:rFonts w:asciiTheme="majorHAnsi" w:eastAsiaTheme="majorEastAsia" w:hAnsiTheme="majorHAnsi" w:cstheme="majorBidi"/>
      <w:b/>
      <w:bCs/>
      <w:color w:val="81B23E" w:themeColor="accent4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538F9"/>
    <w:rPr>
      <w:rFonts w:asciiTheme="majorHAnsi" w:eastAsiaTheme="majorEastAsia" w:hAnsiTheme="majorHAnsi" w:cstheme="majorBidi"/>
      <w:b/>
      <w:bCs/>
      <w:color w:val="C7362F" w:themeColor="accent2"/>
      <w:sz w:val="20"/>
      <w:szCs w:val="20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70"/>
    <w:rPr>
      <w:rFonts w:asciiTheme="majorHAnsi" w:eastAsiaTheme="majorEastAsia" w:hAnsiTheme="majorHAnsi" w:cstheme="majorBidi"/>
      <w:i/>
      <w:iCs/>
      <w:color w:val="B08A10" w:themeColor="accent1" w:themeShade="BF"/>
      <w:sz w:val="19"/>
      <w:szCs w:val="19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70"/>
    <w:rPr>
      <w:rFonts w:asciiTheme="majorHAnsi" w:eastAsiaTheme="majorEastAsia" w:hAnsiTheme="majorHAnsi" w:cstheme="majorBidi"/>
      <w:color w:val="B08A10" w:themeColor="accent1" w:themeShade="BF"/>
      <w:sz w:val="19"/>
      <w:szCs w:val="19"/>
      <w:lang w:val="en-US"/>
    </w:rPr>
  </w:style>
  <w:style w:type="paragraph" w:styleId="ListBullet">
    <w:name w:val="List Bullet"/>
    <w:basedOn w:val="Normal"/>
    <w:uiPriority w:val="8"/>
    <w:qFormat/>
    <w:rsid w:val="001447C5"/>
    <w:pPr>
      <w:numPr>
        <w:numId w:val="14"/>
      </w:numPr>
      <w:spacing w:after="360"/>
      <w:ind w:left="1985" w:hanging="284"/>
      <w:contextualSpacing/>
    </w:pPr>
    <w:rPr>
      <w:szCs w:val="24"/>
    </w:rPr>
  </w:style>
  <w:style w:type="paragraph" w:styleId="ListNumber">
    <w:name w:val="List Number"/>
    <w:basedOn w:val="Normal"/>
    <w:uiPriority w:val="8"/>
    <w:qFormat/>
    <w:rsid w:val="004236C6"/>
    <w:pPr>
      <w:numPr>
        <w:numId w:val="18"/>
      </w:numPr>
      <w:spacing w:before="40" w:after="40"/>
      <w:ind w:left="426" w:hanging="426"/>
      <w:contextualSpacing/>
    </w:pPr>
    <w:rPr>
      <w:szCs w:val="24"/>
    </w:rPr>
  </w:style>
  <w:style w:type="paragraph" w:styleId="TOCHeading">
    <w:name w:val="TOC Heading"/>
    <w:next w:val="Normal"/>
    <w:uiPriority w:val="39"/>
    <w:unhideWhenUsed/>
    <w:qFormat/>
    <w:rsid w:val="00B002F5"/>
    <w:pPr>
      <w:spacing w:before="480" w:after="480" w:line="240" w:lineRule="auto"/>
    </w:pPr>
    <w:rPr>
      <w:rFonts w:asciiTheme="majorHAnsi" w:hAnsiTheme="majorHAnsi"/>
      <w:b/>
      <w:bCs/>
      <w:color w:val="3794A4" w:themeColor="accent3"/>
      <w:sz w:val="28"/>
    </w:rPr>
  </w:style>
  <w:style w:type="paragraph" w:styleId="TOC1">
    <w:name w:val="toc 1"/>
    <w:basedOn w:val="Normal"/>
    <w:next w:val="Normal"/>
    <w:autoRedefine/>
    <w:uiPriority w:val="39"/>
    <w:qFormat/>
    <w:rsid w:val="00B208F2"/>
    <w:pPr>
      <w:tabs>
        <w:tab w:val="left" w:pos="284"/>
        <w:tab w:val="right" w:leader="dot" w:pos="9735"/>
      </w:tabs>
      <w:spacing w:before="240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B208F2"/>
    <w:pPr>
      <w:tabs>
        <w:tab w:val="left" w:pos="709"/>
        <w:tab w:val="right" w:leader="dot" w:pos="9735"/>
      </w:tabs>
      <w:ind w:left="284"/>
    </w:pPr>
    <w:rPr>
      <w:noProof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B208F2"/>
    <w:pPr>
      <w:tabs>
        <w:tab w:val="left" w:pos="1418"/>
        <w:tab w:val="right" w:leader="dot" w:pos="9735"/>
      </w:tabs>
      <w:ind w:left="851"/>
    </w:pPr>
    <w:rPr>
      <w:noProof/>
      <w:szCs w:val="24"/>
    </w:rPr>
  </w:style>
  <w:style w:type="table" w:styleId="MediumGrid3-Accent1">
    <w:name w:val="Medium Grid 3 Accent 1"/>
    <w:aliases w:val="IMI table"/>
    <w:basedOn w:val="TableNormal"/>
    <w:uiPriority w:val="69"/>
    <w:rsid w:val="00816587"/>
    <w:pPr>
      <w:spacing w:before="40" w:after="40" w:line="240" w:lineRule="auto"/>
    </w:pPr>
    <w:rPr>
      <w:sz w:val="20"/>
    </w:rPr>
    <w:tblPr>
      <w:tblStyleRowBandSize w:val="1"/>
      <w:tblStyleColBandSize w:val="1"/>
      <w:tblBorders>
        <w:top w:val="single" w:sz="4" w:space="0" w:color="3794A4" w:themeColor="accent3"/>
        <w:left w:val="single" w:sz="4" w:space="0" w:color="3794A4" w:themeColor="accent3"/>
        <w:bottom w:val="single" w:sz="4" w:space="0" w:color="3794A4" w:themeColor="accent3"/>
        <w:right w:val="single" w:sz="4" w:space="0" w:color="3794A4" w:themeColor="accent3"/>
      </w:tblBorders>
    </w:tblPr>
    <w:tcPr>
      <w:shd w:val="clear" w:color="auto" w:fill="auto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794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8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794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818" w:themeFill="accent1"/>
      </w:tcPr>
    </w:tblStylePr>
    <w:tblStylePr w:type="band1Vert">
      <w:pPr>
        <w:wordWrap/>
        <w:spacing w:beforeLines="0" w:before="60" w:beforeAutospacing="0" w:afterLines="0" w:after="60" w:afterAutospacing="0" w:line="240" w:lineRule="auto"/>
        <w:contextualSpacing/>
      </w:pPr>
    </w:tblStylePr>
    <w:tblStylePr w:type="band1Horz">
      <w:tblPr/>
      <w:tcPr>
        <w:shd w:val="clear" w:color="auto" w:fill="E6F1D6" w:themeFill="accent4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70"/>
    <w:rPr>
      <w:rFonts w:asciiTheme="majorHAnsi" w:eastAsiaTheme="majorEastAsia" w:hAnsiTheme="majorHAnsi" w:cstheme="majorBidi"/>
      <w:color w:val="755B0A" w:themeColor="accent1" w:themeShade="7F"/>
      <w:sz w:val="19"/>
      <w:szCs w:val="19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70"/>
    <w:rPr>
      <w:rFonts w:asciiTheme="majorHAnsi" w:eastAsiaTheme="majorEastAsia" w:hAnsiTheme="majorHAnsi" w:cstheme="majorBidi"/>
      <w:i/>
      <w:iCs/>
      <w:color w:val="755B0A" w:themeColor="accent1" w:themeShade="7F"/>
      <w:sz w:val="19"/>
      <w:szCs w:val="19"/>
      <w:lang w:val="en-US"/>
    </w:rPr>
  </w:style>
  <w:style w:type="table" w:customStyle="1" w:styleId="Style4">
    <w:name w:val="Style4"/>
    <w:basedOn w:val="TableNormal"/>
    <w:uiPriority w:val="99"/>
    <w:rsid w:val="00816587"/>
    <w:pPr>
      <w:spacing w:before="40" w:after="40" w:line="240" w:lineRule="auto"/>
    </w:pPr>
    <w:rPr>
      <w:sz w:val="18"/>
      <w:szCs w:val="24"/>
      <w:lang w:val="en-US"/>
    </w:rPr>
    <w:tblPr>
      <w:tblBorders>
        <w:insideH w:val="single" w:sz="8" w:space="0" w:color="A6A6A6" w:themeColor="background1" w:themeShade="A6"/>
        <w:insideV w:val="single" w:sz="8" w:space="0" w:color="A6A6A6" w:themeColor="background1" w:themeShade="A6"/>
      </w:tblBorders>
    </w:tblPr>
    <w:tblStylePr w:type="firstRow">
      <w:rPr>
        <w:rFonts w:asciiTheme="majorHAnsi" w:hAnsiTheme="majorHAnsi"/>
        <w:b/>
        <w:caps w:val="0"/>
        <w:smallCaps w:val="0"/>
        <w:color w:val="3794A4" w:themeColor="accent3"/>
        <w:sz w:val="18"/>
      </w:rPr>
    </w:tblStylePr>
  </w:style>
  <w:style w:type="table" w:customStyle="1" w:styleId="TableGrid2">
    <w:name w:val="Table Grid2"/>
    <w:basedOn w:val="TableNormal"/>
    <w:rsid w:val="00A34D9E"/>
    <w:pPr>
      <w:spacing w:before="40" w:after="4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</w:tblPr>
    <w:tblStylePr w:type="firstRow">
      <w:rPr>
        <w:rFonts w:ascii="Arial" w:hAnsi="Arial" w:cs="Arial" w:hint="default"/>
        <w:b/>
        <w:color w:val="EAB818" w:themeColor="accent1"/>
        <w:sz w:val="20"/>
        <w:szCs w:val="20"/>
      </w:rPr>
      <w:tblPr/>
      <w:tcPr>
        <w:shd w:val="clear" w:color="auto" w:fill="C4E1DE"/>
      </w:tcPr>
    </w:tblStylePr>
    <w:tblStylePr w:type="lastRow">
      <w:rPr>
        <w:rFonts w:ascii="Arial" w:hAnsi="Arial" w:cs="Arial" w:hint="default"/>
        <w:b/>
        <w:sz w:val="20"/>
        <w:szCs w:val="20"/>
      </w:rPr>
    </w:tblStylePr>
    <w:tblStylePr w:type="firstCol">
      <w:rPr>
        <w:rFonts w:ascii="Arial" w:hAnsi="Arial" w:cs="Arial" w:hint="default"/>
        <w:b/>
        <w:color w:val="EAB818" w:themeColor="accent1"/>
        <w:sz w:val="20"/>
        <w:szCs w:val="20"/>
      </w:rPr>
      <w:tblPr/>
      <w:tcPr>
        <w:shd w:val="clear" w:color="auto" w:fill="C4E1DE"/>
      </w:tcPr>
    </w:tblStylePr>
  </w:style>
  <w:style w:type="table" w:customStyle="1" w:styleId="IMItable2">
    <w:name w:val="IMI table 2"/>
    <w:basedOn w:val="TableNormal"/>
    <w:uiPriority w:val="99"/>
    <w:rsid w:val="00A34D9E"/>
    <w:pPr>
      <w:spacing w:before="40" w:after="40" w:line="240" w:lineRule="auto"/>
    </w:pPr>
    <w:rPr>
      <w:rFonts w:ascii="Arial" w:hAnsi="Arial"/>
      <w:sz w:val="20"/>
      <w:szCs w:val="24"/>
      <w:lang w:val="en-US"/>
    </w:rPr>
    <w:tblPr>
      <w:tblStyleRowBandSize w:val="1"/>
    </w:tblPr>
    <w:tblStylePr w:type="firstRow">
      <w:rPr>
        <w:rFonts w:ascii="Arial" w:hAnsi="Arial" w:cs="Arial" w:hint="default"/>
        <w:b/>
        <w:color w:val="FFFFFF" w:themeColor="background1"/>
        <w:sz w:val="20"/>
        <w:szCs w:val="20"/>
      </w:rPr>
      <w:tblPr/>
      <w:tcPr>
        <w:shd w:val="clear" w:color="auto" w:fill="003642" w:themeFill="accent6"/>
      </w:tcPr>
    </w:tblStylePr>
    <w:tblStylePr w:type="band1Horz">
      <w:tblPr/>
      <w:tcPr>
        <w:shd w:val="clear" w:color="auto" w:fill="F5D7A5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Quote">
    <w:name w:val="Quote"/>
    <w:next w:val="Normal"/>
    <w:link w:val="QuoteChar"/>
    <w:uiPriority w:val="29"/>
    <w:qFormat/>
    <w:rsid w:val="003E4018"/>
    <w:pPr>
      <w:jc w:val="center"/>
    </w:pPr>
    <w:rPr>
      <w:noProof/>
      <w:color w:val="000000" w:themeColor="text1"/>
      <w:sz w:val="19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4018"/>
    <w:rPr>
      <w:noProof/>
      <w:color w:val="000000" w:themeColor="text1"/>
      <w:sz w:val="19"/>
      <w:szCs w:val="24"/>
    </w:rPr>
  </w:style>
  <w:style w:type="table" w:styleId="ListTable3-Accent4">
    <w:name w:val="List Table 3 Accent 4"/>
    <w:basedOn w:val="TableNormal"/>
    <w:uiPriority w:val="48"/>
    <w:rsid w:val="002E72D0"/>
    <w:pPr>
      <w:spacing w:after="0" w:line="240" w:lineRule="auto"/>
    </w:pPr>
    <w:tblPr>
      <w:tblStyleRowBandSize w:val="1"/>
      <w:tblStyleColBandSize w:val="1"/>
      <w:tblBorders>
        <w:top w:val="single" w:sz="4" w:space="0" w:color="81B23E" w:themeColor="accent4"/>
        <w:left w:val="single" w:sz="4" w:space="0" w:color="81B23E" w:themeColor="accent4"/>
        <w:bottom w:val="single" w:sz="4" w:space="0" w:color="81B23E" w:themeColor="accent4"/>
        <w:right w:val="single" w:sz="4" w:space="0" w:color="81B23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B23E" w:themeFill="accent4"/>
      </w:tcPr>
    </w:tblStylePr>
    <w:tblStylePr w:type="lastRow">
      <w:rPr>
        <w:b/>
        <w:bCs/>
      </w:rPr>
      <w:tblPr/>
      <w:tcPr>
        <w:tcBorders>
          <w:top w:val="double" w:sz="4" w:space="0" w:color="81B23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B23E" w:themeColor="accent4"/>
          <w:right w:val="single" w:sz="4" w:space="0" w:color="81B23E" w:themeColor="accent4"/>
        </w:tcBorders>
      </w:tcPr>
    </w:tblStylePr>
    <w:tblStylePr w:type="band1Horz">
      <w:tblPr/>
      <w:tcPr>
        <w:tcBorders>
          <w:top w:val="single" w:sz="4" w:space="0" w:color="81B23E" w:themeColor="accent4"/>
          <w:bottom w:val="single" w:sz="4" w:space="0" w:color="81B23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B23E" w:themeColor="accent4"/>
          <w:left w:val="nil"/>
        </w:tcBorders>
      </w:tcPr>
    </w:tblStylePr>
    <w:tblStylePr w:type="swCell">
      <w:tblPr/>
      <w:tcPr>
        <w:tcBorders>
          <w:top w:val="double" w:sz="4" w:space="0" w:color="81B23E" w:themeColor="accent4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2E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816587"/>
    <w:pPr>
      <w:spacing w:after="0" w:line="240" w:lineRule="auto"/>
    </w:pPr>
    <w:tblPr>
      <w:tblStyleRowBandSize w:val="1"/>
      <w:tblStyleColBandSize w:val="1"/>
      <w:tblBorders>
        <w:top w:val="single" w:sz="4" w:space="0" w:color="EAB818" w:themeColor="accent1"/>
        <w:left w:val="single" w:sz="4" w:space="0" w:color="EAB818" w:themeColor="accent1"/>
        <w:bottom w:val="single" w:sz="4" w:space="0" w:color="EAB818" w:themeColor="accent1"/>
        <w:right w:val="single" w:sz="4" w:space="0" w:color="EAB818" w:themeColor="accent1"/>
        <w:insideV w:val="single" w:sz="4" w:space="0" w:color="EAB818" w:themeColor="accent1"/>
      </w:tblBorders>
    </w:tblPr>
    <w:tblStylePr w:type="firstRow"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EAB818" w:themeFill="accent1"/>
      </w:tcPr>
    </w:tblStylePr>
    <w:tblStylePr w:type="lastRow">
      <w:rPr>
        <w:b/>
        <w:bCs/>
      </w:rPr>
      <w:tblPr/>
      <w:tcPr>
        <w:tcBorders>
          <w:top w:val="single" w:sz="4" w:space="0" w:color="F2D4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0" w:themeFill="accent1" w:themeFillTint="33"/>
      </w:tcPr>
    </w:tblStylePr>
    <w:tblStylePr w:type="band1Horz">
      <w:tblPr/>
      <w:tcPr>
        <w:shd w:val="clear" w:color="auto" w:fill="FAF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165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82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82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4" w:themeFill="accent2" w:themeFillTint="33"/>
      </w:tcPr>
    </w:tblStylePr>
    <w:tblStylePr w:type="band1Horz">
      <w:tblPr/>
      <w:tcPr>
        <w:shd w:val="clear" w:color="auto" w:fill="F5D5D4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8165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16587"/>
    <w:pPr>
      <w:spacing w:after="0" w:line="240" w:lineRule="auto"/>
    </w:pPr>
    <w:tblPr>
      <w:tblStyleRowBandSize w:val="1"/>
      <w:tblStyleColBandSize w:val="1"/>
      <w:tblBorders>
        <w:top w:val="single" w:sz="4" w:space="0" w:color="3794A4" w:themeColor="accent3"/>
        <w:left w:val="single" w:sz="4" w:space="0" w:color="3794A4" w:themeColor="accent3"/>
        <w:bottom w:val="single" w:sz="4" w:space="0" w:color="3794A4" w:themeColor="accent3"/>
        <w:right w:val="single" w:sz="4" w:space="0" w:color="3794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94A4" w:themeFill="accent3"/>
      </w:tcPr>
    </w:tblStylePr>
    <w:tblStylePr w:type="lastRow">
      <w:rPr>
        <w:b/>
        <w:bCs/>
      </w:rPr>
      <w:tblPr/>
      <w:tcPr>
        <w:tcBorders>
          <w:top w:val="double" w:sz="4" w:space="0" w:color="3794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94A4" w:themeColor="accent3"/>
          <w:right w:val="single" w:sz="4" w:space="0" w:color="3794A4" w:themeColor="accent3"/>
        </w:tcBorders>
      </w:tcPr>
    </w:tblStylePr>
    <w:tblStylePr w:type="band1Horz">
      <w:tblPr/>
      <w:tcPr>
        <w:tcBorders>
          <w:top w:val="single" w:sz="4" w:space="0" w:color="3794A4" w:themeColor="accent3"/>
          <w:bottom w:val="single" w:sz="4" w:space="0" w:color="3794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94A4" w:themeColor="accent3"/>
          <w:left w:val="nil"/>
        </w:tcBorders>
      </w:tcPr>
    </w:tblStylePr>
    <w:tblStylePr w:type="swCell">
      <w:tblPr/>
      <w:tcPr>
        <w:tcBorders>
          <w:top w:val="double" w:sz="4" w:space="0" w:color="3794A4" w:themeColor="accent3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C1B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21"/>
    <w:semiHidden/>
    <w:qFormat/>
    <w:rsid w:val="00A538F9"/>
    <w:pPr>
      <w:ind w:left="720"/>
      <w:contextualSpacing/>
    </w:pPr>
  </w:style>
  <w:style w:type="paragraph" w:customStyle="1" w:styleId="Textintoshape">
    <w:name w:val="Text into shape"/>
    <w:basedOn w:val="Normal"/>
    <w:uiPriority w:val="7"/>
    <w:qFormat/>
    <w:rsid w:val="001447C5"/>
    <w:pPr>
      <w:spacing w:before="0" w:after="0"/>
    </w:pPr>
    <w:rPr>
      <w:color w:val="FFFFFF" w:themeColor="background1"/>
    </w:rPr>
  </w:style>
  <w:style w:type="paragraph" w:customStyle="1" w:styleId="Textintolinedshape">
    <w:name w:val="Text into lined shape"/>
    <w:basedOn w:val="Textintoshape"/>
    <w:uiPriority w:val="7"/>
    <w:qFormat/>
    <w:rsid w:val="00D952DC"/>
    <w:rPr>
      <w:b/>
      <w:bCs/>
      <w:color w:val="00596D" w:themeColor="text2" w:themeTint="E6"/>
      <w:sz w:val="24"/>
    </w:rPr>
  </w:style>
  <w:style w:type="table" w:styleId="GridTable4-Accent3">
    <w:name w:val="Grid Table 4 Accent 3"/>
    <w:basedOn w:val="TableNormal"/>
    <w:uiPriority w:val="49"/>
    <w:rsid w:val="00957E86"/>
    <w:pPr>
      <w:spacing w:after="0" w:line="240" w:lineRule="auto"/>
    </w:pPr>
    <w:tblPr>
      <w:tblStyleRowBandSize w:val="1"/>
      <w:tblStyleColBandSize w:val="1"/>
      <w:tblBorders>
        <w:top w:val="single" w:sz="4" w:space="0" w:color="7CC6D3" w:themeColor="accent3" w:themeTint="99"/>
        <w:left w:val="single" w:sz="4" w:space="0" w:color="7CC6D3" w:themeColor="accent3" w:themeTint="99"/>
        <w:bottom w:val="single" w:sz="4" w:space="0" w:color="7CC6D3" w:themeColor="accent3" w:themeTint="99"/>
        <w:right w:val="single" w:sz="4" w:space="0" w:color="7CC6D3" w:themeColor="accent3" w:themeTint="99"/>
        <w:insideH w:val="single" w:sz="4" w:space="0" w:color="7CC6D3" w:themeColor="accent3" w:themeTint="99"/>
        <w:insideV w:val="single" w:sz="4" w:space="0" w:color="7CC6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94A4" w:themeColor="accent3"/>
          <w:left w:val="single" w:sz="4" w:space="0" w:color="3794A4" w:themeColor="accent3"/>
          <w:bottom w:val="single" w:sz="4" w:space="0" w:color="3794A4" w:themeColor="accent3"/>
          <w:right w:val="single" w:sz="4" w:space="0" w:color="3794A4" w:themeColor="accent3"/>
          <w:insideH w:val="nil"/>
          <w:insideV w:val="nil"/>
        </w:tcBorders>
        <w:shd w:val="clear" w:color="auto" w:fill="3794A4" w:themeFill="accent3"/>
      </w:tcPr>
    </w:tblStylePr>
    <w:tblStylePr w:type="lastRow">
      <w:rPr>
        <w:b/>
        <w:bCs/>
      </w:rPr>
      <w:tblPr/>
      <w:tcPr>
        <w:tcBorders>
          <w:top w:val="double" w:sz="4" w:space="0" w:color="3794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0" w:themeFill="accent3" w:themeFillTint="33"/>
      </w:tcPr>
    </w:tblStylePr>
    <w:tblStylePr w:type="band1Horz">
      <w:tblPr/>
      <w:tcPr>
        <w:shd w:val="clear" w:color="auto" w:fill="D3ECF0" w:themeFill="accent3" w:themeFillTint="33"/>
      </w:tcPr>
    </w:tblStylePr>
  </w:style>
  <w:style w:type="character" w:styleId="CommentReference">
    <w:name w:val="annotation reference"/>
    <w:uiPriority w:val="99"/>
    <w:semiHidden/>
    <w:rsid w:val="00667F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67FE2"/>
    <w:pPr>
      <w:tabs>
        <w:tab w:val="clear" w:pos="1701"/>
      </w:tabs>
      <w:spacing w:before="0" w:after="0"/>
    </w:pPr>
    <w:rPr>
      <w:rFonts w:ascii="Times New Roman" w:eastAsia="Times New Roman" w:hAnsi="Times New Roman" w:cs="Times New Roman"/>
      <w:color w:val="auto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67F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531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">
      <a:dk1>
        <a:sysClr val="windowText" lastClr="000000"/>
      </a:dk1>
      <a:lt1>
        <a:sysClr val="window" lastClr="FFFFFF"/>
      </a:lt1>
      <a:dk2>
        <a:srgbClr val="003642"/>
      </a:dk2>
      <a:lt2>
        <a:srgbClr val="E7E6E6"/>
      </a:lt2>
      <a:accent1>
        <a:srgbClr val="EAB818"/>
      </a:accent1>
      <a:accent2>
        <a:srgbClr val="C7362F"/>
      </a:accent2>
      <a:accent3>
        <a:srgbClr val="3794A4"/>
      </a:accent3>
      <a:accent4>
        <a:srgbClr val="81B23E"/>
      </a:accent4>
      <a:accent5>
        <a:srgbClr val="CF6088"/>
      </a:accent5>
      <a:accent6>
        <a:srgbClr val="003642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2469A2F0EF4D8156D763758EB891" ma:contentTypeVersion="33" ma:contentTypeDescription="Create a new document." ma:contentTypeScope="" ma:versionID="d79ff2a8e7b5c7c6cbf1c09201d0e0a0">
  <xsd:schema xmlns:xsd="http://www.w3.org/2001/XMLSchema" xmlns:xs="http://www.w3.org/2001/XMLSchema" xmlns:p="http://schemas.microsoft.com/office/2006/metadata/properties" xmlns:ns1="http://schemas.microsoft.com/sharepoint/v3" xmlns:ns2="6fef9633-2915-4bb6-abf1-0ca35537151c" xmlns:ns3="40cca7d3-d452-4f38-ad39-815e06f4690f" targetNamespace="http://schemas.microsoft.com/office/2006/metadata/properties" ma:root="true" ma:fieldsID="d4b3ae0c6f3cd73febfeff54fb82432e" ns1:_="" ns2:_="" ns3:_="">
    <xsd:import namespace="http://schemas.microsoft.com/sharepoint/v3"/>
    <xsd:import namespace="6fef9633-2915-4bb6-abf1-0ca35537151c"/>
    <xsd:import namespace="40cca7d3-d452-4f38-ad39-815e06f4690f"/>
    <xsd:element name="properties">
      <xsd:complexType>
        <xsd:sequence>
          <xsd:element name="documentManagement">
            <xsd:complexType>
              <xsd:all>
                <xsd:element ref="ns2:Code" minOccurs="0"/>
                <xsd:element ref="ns2:year" minOccurs="0"/>
                <xsd:element ref="ns2:_Flow_SignoffStatus" minOccurs="0"/>
                <xsd:element ref="ns2:Interst_x00fc_h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2:MediaServiceSearchProperties" minOccurs="0"/>
                <xsd:element ref="ns2:MediaServiceDateTaken" minOccurs="0"/>
                <xsd:element ref="ns2:la4872ab0fb946e9a4c97798ea0e0250" minOccurs="0"/>
                <xsd:element ref="ns2:MediaLengthInSeconds" minOccurs="0"/>
                <xsd:element ref="ns2:MediaServiceLocation" minOccurs="0"/>
                <xsd:element ref="ns2:Statu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1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9633-2915-4bb6-abf1-0ca35537151c" elementFormDefault="qualified">
    <xsd:import namespace="http://schemas.microsoft.com/office/2006/documentManagement/types"/>
    <xsd:import namespace="http://schemas.microsoft.com/office/infopath/2007/PartnerControls"/>
    <xsd:element name="Code" ma:index="2" nillable="true" ma:displayName="Code" ma:format="Dropdown" ma:internalName="Code" ma:readOnly="false">
      <xsd:simpleType>
        <xsd:restriction base="dms:Text">
          <xsd:maxLength value="255"/>
        </xsd:restriction>
      </xsd:simpleType>
    </xsd:element>
    <xsd:element name="year" ma:index="4" nillable="true" ma:displayName="year" ma:format="Dropdown" ma:internalName="year" ma:readOnly="false">
      <xsd:simpleType>
        <xsd:restriction base="dms:Choice">
          <xsd:enumeration value="2021"/>
          <xsd:enumeration value="2022"/>
          <xsd:enumeration value="2023"/>
        </xsd:restrict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Interst_x00fc_hl" ma:index="7" nillable="true" ma:displayName="Interstühl" ma:format="Dropdown" ma:internalName="Interst_x00fc_hl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31aa46-943f-40a6-a40e-a3d097219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a4872ab0fb946e9a4c97798ea0e0250" ma:index="28" nillable="true" ma:taxonomy="true" ma:internalName="la4872ab0fb946e9a4c97798ea0e0250" ma:taxonomyFieldName="Tags" ma:displayName="Tags" ma:readOnly="false" ma:default="" ma:fieldId="{5a4872ab-0fb9-46e9-a4c9-7798ea0e0250}" ma:taxonomyMulti="true" ma:sspId="9031aa46-943f-40a6-a40e-a3d09721951c" ma:termSetId="14b84341-4a0f-4bfb-80a6-a14e017ddc5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hidden="true" ma:indexed="true" ma:internalName="MediaServiceLocation" ma:readOnly="true">
      <xsd:simpleType>
        <xsd:restriction base="dms:Text"/>
      </xsd:simpleType>
    </xsd:element>
    <xsd:element name="Statut" ma:index="32" nillable="true" ma:displayName="Status" ma:format="Dropdown" ma:hidden="true" ma:internalName="Statut" ma:readOnly="false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ca7d3-d452-4f38-ad39-815e06f46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887a6ea4-9a6b-4c5c-a0ce-a888f7da44f0}" ma:internalName="TaxCatchAll" ma:readOnly="false" ma:showField="CatchAllData" ma:web="40cca7d3-d452-4f38-ad39-815e06f46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ef9633-2915-4bb6-abf1-0ca35537151c">
      <Terms xmlns="http://schemas.microsoft.com/office/infopath/2007/PartnerControls"/>
    </lcf76f155ced4ddcb4097134ff3c332f>
    <TaxCatchAll xmlns="40cca7d3-d452-4f38-ad39-815e06f4690f" xsi:nil="true"/>
    <year xmlns="6fef9633-2915-4bb6-abf1-0ca35537151c" xsi:nil="true"/>
    <_Flow_SignoffStatus xmlns="6fef9633-2915-4bb6-abf1-0ca35537151c" xsi:nil="true"/>
    <la4872ab0fb946e9a4c97798ea0e0250 xmlns="6fef9633-2915-4bb6-abf1-0ca35537151c">
      <Terms xmlns="http://schemas.microsoft.com/office/infopath/2007/PartnerControls"/>
    </la4872ab0fb946e9a4c97798ea0e0250>
    <Code xmlns="6fef9633-2915-4bb6-abf1-0ca35537151c" xsi:nil="true"/>
    <Statut xmlns="6fef9633-2915-4bb6-abf1-0ca35537151c" xsi:nil="true"/>
    <Interst_x00fc_hl xmlns="6fef9633-2915-4bb6-abf1-0ca3553715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AE681-F132-4DA6-9E61-8F5CF86CA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ef9633-2915-4bb6-abf1-0ca35537151c"/>
    <ds:schemaRef ds:uri="40cca7d3-d452-4f38-ad39-815e06f46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E664F-3A77-4BD0-819C-639C54C011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3D501-ED4B-4D9E-8D94-DD3BC368AEE8}">
  <ds:schemaRefs>
    <ds:schemaRef ds:uri="http://schemas.microsoft.com/office/2006/metadata/properties"/>
    <ds:schemaRef ds:uri="http://schemas.microsoft.com/office/infopath/2007/PartnerControls"/>
    <ds:schemaRef ds:uri="6fef9633-2915-4bb6-abf1-0ca35537151c"/>
    <ds:schemaRef ds:uri="40cca7d3-d452-4f38-ad39-815e06f4690f"/>
  </ds:schemaRefs>
</ds:datastoreItem>
</file>

<file path=customXml/itemProps4.xml><?xml version="1.0" encoding="utf-8"?>
<ds:datastoreItem xmlns:ds="http://schemas.openxmlformats.org/officeDocument/2006/customXml" ds:itemID="{E1B9AD3B-6BA9-4837-B3FF-00F1D7DCF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lecocq</dc:creator>
  <cp:keywords/>
  <dc:description/>
  <cp:lastModifiedBy>Magali Boers</cp:lastModifiedBy>
  <cp:revision>4</cp:revision>
  <cp:lastPrinted>2021-12-16T10:13:00Z</cp:lastPrinted>
  <dcterms:created xsi:type="dcterms:W3CDTF">2025-11-12T09:05:00Z</dcterms:created>
  <dcterms:modified xsi:type="dcterms:W3CDTF">2025-11-12T11:41:00Z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0x0101001AAE2469A2F0EF4D8156D763758EB891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Tags">
    <vt:lpwstr/>
  </property>
</Properties>
</file>